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4D11" w:rsidRDefault="008172E2">
      <w:pPr>
        <w:pStyle w:val="Nadpis1"/>
        <w:spacing w:line="240" w:lineRule="auto"/>
        <w:rPr>
          <w:rFonts w:ascii="Arial" w:hAnsi="Arial" w:cs="Arial"/>
          <w:i w:val="0"/>
          <w:sz w:val="24"/>
          <w:szCs w:val="24"/>
        </w:rPr>
      </w:pPr>
      <w:r>
        <w:rPr>
          <w:rFonts w:ascii="Arial" w:hAnsi="Arial" w:cs="Arial"/>
          <w:i w:val="0"/>
          <w:sz w:val="24"/>
          <w:szCs w:val="24"/>
        </w:rPr>
        <w:t>Z M L U V A</w:t>
      </w:r>
      <w:r w:rsidR="001A22C5">
        <w:rPr>
          <w:rFonts w:ascii="Arial" w:hAnsi="Arial" w:cs="Arial"/>
          <w:i w:val="0"/>
          <w:sz w:val="24"/>
          <w:szCs w:val="24"/>
        </w:rPr>
        <w:t> </w:t>
      </w:r>
      <w:r>
        <w:rPr>
          <w:rFonts w:ascii="Arial" w:hAnsi="Arial" w:cs="Arial"/>
          <w:i w:val="0"/>
          <w:sz w:val="24"/>
          <w:szCs w:val="24"/>
        </w:rPr>
        <w:t>č</w:t>
      </w:r>
      <w:r w:rsidR="001A22C5">
        <w:rPr>
          <w:rFonts w:ascii="Arial" w:hAnsi="Arial" w:cs="Arial"/>
          <w:i w:val="0"/>
          <w:sz w:val="24"/>
          <w:szCs w:val="24"/>
        </w:rPr>
        <w:t xml:space="preserve">. </w:t>
      </w:r>
      <w:r w:rsidR="00B04DD3">
        <w:rPr>
          <w:rFonts w:ascii="Arial" w:hAnsi="Arial" w:cs="Arial"/>
          <w:i w:val="0"/>
          <w:sz w:val="24"/>
          <w:szCs w:val="24"/>
        </w:rPr>
        <w:t>4</w:t>
      </w:r>
      <w:r>
        <w:rPr>
          <w:rFonts w:ascii="Arial" w:hAnsi="Arial" w:cs="Arial"/>
          <w:i w:val="0"/>
          <w:sz w:val="24"/>
          <w:szCs w:val="24"/>
        </w:rPr>
        <w:t>/201</w:t>
      </w:r>
      <w:r w:rsidR="00B04DD3">
        <w:rPr>
          <w:rFonts w:ascii="Arial" w:hAnsi="Arial" w:cs="Arial"/>
          <w:i w:val="0"/>
          <w:sz w:val="24"/>
          <w:szCs w:val="24"/>
        </w:rPr>
        <w:t>9</w:t>
      </w:r>
    </w:p>
    <w:p w:rsidR="00954D11" w:rsidRDefault="00954D11">
      <w:pPr>
        <w:jc w:val="center"/>
        <w:rPr>
          <w:rFonts w:ascii="Arial" w:hAnsi="Arial" w:cs="Arial"/>
        </w:rPr>
      </w:pPr>
    </w:p>
    <w:p w:rsidR="00954D11" w:rsidRDefault="008172E2">
      <w:pPr>
        <w:jc w:val="center"/>
        <w:rPr>
          <w:rFonts w:ascii="Arial" w:hAnsi="Arial" w:cs="Arial"/>
          <w:b/>
        </w:rPr>
      </w:pPr>
      <w:r>
        <w:rPr>
          <w:rFonts w:ascii="Arial" w:hAnsi="Arial" w:cs="Arial"/>
          <w:b/>
        </w:rPr>
        <w:t>o výkone štatutárneho auditu na rok 201</w:t>
      </w:r>
      <w:r w:rsidR="00B04DD3">
        <w:rPr>
          <w:rFonts w:ascii="Arial" w:hAnsi="Arial" w:cs="Arial"/>
          <w:b/>
        </w:rPr>
        <w:t>9</w:t>
      </w:r>
    </w:p>
    <w:p w:rsidR="00954D11" w:rsidRDefault="008172E2">
      <w:pPr>
        <w:ind w:right="-290"/>
        <w:jc w:val="center"/>
        <w:rPr>
          <w:rFonts w:ascii="Arial" w:hAnsi="Arial" w:cs="Arial"/>
          <w:sz w:val="20"/>
        </w:rPr>
      </w:pPr>
      <w:r>
        <w:rPr>
          <w:rFonts w:ascii="Arial" w:hAnsi="Arial" w:cs="Arial"/>
          <w:bCs/>
          <w:sz w:val="20"/>
          <w:szCs w:val="20"/>
        </w:rPr>
        <w:t xml:space="preserve">uzatvorená v zmysle § 269 ods. 2 zákona č. 513/1991 Zb. Obchodného zákonníka v znení neskorších predpisov, </w:t>
      </w:r>
      <w:r>
        <w:rPr>
          <w:rFonts w:ascii="Arial" w:hAnsi="Arial" w:cs="Arial"/>
          <w:sz w:val="20"/>
        </w:rPr>
        <w:t>č. 423/2015 Z. z. o štatutárnom audite a o zmene a doplnení zákona č. 431/2002 Z. z. o účtovníctve v znení neskorších predpisov (ďalej len „</w:t>
      </w:r>
      <w:r>
        <w:rPr>
          <w:rFonts w:ascii="Arial" w:hAnsi="Arial" w:cs="Arial"/>
          <w:bCs/>
          <w:sz w:val="20"/>
        </w:rPr>
        <w:t>zákon o štatutárnom audite</w:t>
      </w:r>
      <w:r>
        <w:rPr>
          <w:rFonts w:ascii="Arial" w:hAnsi="Arial" w:cs="Arial"/>
          <w:sz w:val="20"/>
        </w:rPr>
        <w:t>“)</w:t>
      </w:r>
    </w:p>
    <w:p w:rsidR="00954D11" w:rsidRDefault="00954D11"/>
    <w:p w:rsidR="00954D11" w:rsidRDefault="00954D11"/>
    <w:p w:rsidR="00954D11" w:rsidRDefault="008172E2">
      <w:pPr>
        <w:jc w:val="center"/>
        <w:rPr>
          <w:rFonts w:ascii="Arial" w:hAnsi="Arial" w:cs="Arial"/>
          <w:b/>
          <w:sz w:val="20"/>
          <w:szCs w:val="20"/>
        </w:rPr>
      </w:pPr>
      <w:r>
        <w:rPr>
          <w:rFonts w:ascii="Arial" w:hAnsi="Arial" w:cs="Arial"/>
          <w:b/>
          <w:sz w:val="20"/>
          <w:szCs w:val="20"/>
        </w:rPr>
        <w:t>I.</w:t>
      </w:r>
    </w:p>
    <w:p w:rsidR="00954D11" w:rsidRDefault="008172E2">
      <w:pPr>
        <w:jc w:val="center"/>
        <w:rPr>
          <w:rFonts w:ascii="Arial" w:hAnsi="Arial" w:cs="Arial"/>
          <w:sz w:val="20"/>
          <w:szCs w:val="20"/>
          <w:u w:val="single"/>
        </w:rPr>
      </w:pPr>
      <w:r>
        <w:rPr>
          <w:rFonts w:ascii="Arial" w:hAnsi="Arial" w:cs="Arial"/>
          <w:sz w:val="20"/>
          <w:szCs w:val="20"/>
          <w:u w:val="single"/>
        </w:rPr>
        <w:t>Zmluvné strany</w:t>
      </w:r>
    </w:p>
    <w:p w:rsidR="00954D11" w:rsidRDefault="00954D11">
      <w:pPr>
        <w:spacing w:line="360" w:lineRule="auto"/>
        <w:jc w:val="both"/>
        <w:rPr>
          <w:rFonts w:ascii="Arial" w:hAnsi="Arial" w:cs="Arial"/>
          <w:b/>
          <w:sz w:val="20"/>
          <w:szCs w:val="20"/>
        </w:rPr>
      </w:pPr>
    </w:p>
    <w:p w:rsidR="00954D11" w:rsidRDefault="008172E2">
      <w:pPr>
        <w:tabs>
          <w:tab w:val="left" w:pos="2160"/>
        </w:tabs>
        <w:spacing w:line="360" w:lineRule="auto"/>
        <w:rPr>
          <w:rFonts w:ascii="Arial" w:hAnsi="Arial" w:cs="Arial"/>
          <w:b/>
          <w:sz w:val="20"/>
          <w:szCs w:val="20"/>
        </w:rPr>
      </w:pPr>
      <w:r>
        <w:rPr>
          <w:rFonts w:ascii="Arial" w:hAnsi="Arial" w:cs="Arial"/>
          <w:b/>
          <w:sz w:val="20"/>
          <w:szCs w:val="20"/>
        </w:rPr>
        <w:t xml:space="preserve">Dodávateľ: </w:t>
      </w:r>
      <w:r>
        <w:rPr>
          <w:rFonts w:ascii="Arial" w:hAnsi="Arial" w:cs="Arial"/>
          <w:sz w:val="20"/>
          <w:szCs w:val="20"/>
        </w:rPr>
        <w:tab/>
      </w:r>
      <w:r>
        <w:rPr>
          <w:rFonts w:ascii="Arial" w:hAnsi="Arial" w:cs="Arial"/>
          <w:b/>
          <w:sz w:val="20"/>
          <w:szCs w:val="20"/>
        </w:rPr>
        <w:t xml:space="preserve">Ing. Marta </w:t>
      </w:r>
      <w:proofErr w:type="spellStart"/>
      <w:r>
        <w:rPr>
          <w:rFonts w:ascii="Arial" w:hAnsi="Arial" w:cs="Arial"/>
          <w:b/>
          <w:sz w:val="20"/>
          <w:szCs w:val="20"/>
        </w:rPr>
        <w:t>Nachtmannová</w:t>
      </w:r>
      <w:proofErr w:type="spellEnd"/>
    </w:p>
    <w:p w:rsidR="00954D11" w:rsidRPr="00F17E76" w:rsidRDefault="008172E2">
      <w:pPr>
        <w:tabs>
          <w:tab w:val="left" w:pos="1980"/>
          <w:tab w:val="left" w:pos="2160"/>
        </w:tabs>
        <w:spacing w:line="360" w:lineRule="auto"/>
        <w:rPr>
          <w:rFonts w:ascii="Arial" w:hAnsi="Arial" w:cs="Arial"/>
          <w:b/>
          <w:sz w:val="20"/>
          <w:szCs w:val="20"/>
        </w:rPr>
      </w:pPr>
      <w:r w:rsidRPr="00F17E76">
        <w:rPr>
          <w:rStyle w:val="ra"/>
          <w:rFonts w:ascii="Arial" w:hAnsi="Arial" w:cs="Arial"/>
          <w:b/>
          <w:sz w:val="20"/>
          <w:szCs w:val="20"/>
        </w:rPr>
        <w:t xml:space="preserve">                                      </w:t>
      </w:r>
      <w:r w:rsidRPr="00F17E76">
        <w:rPr>
          <w:rFonts w:ascii="Arial" w:hAnsi="Arial" w:cs="Arial"/>
          <w:b/>
          <w:sz w:val="20"/>
          <w:szCs w:val="20"/>
        </w:rPr>
        <w:t xml:space="preserve"> zapísaná v zozname SKAU č. licencie 786</w:t>
      </w:r>
    </w:p>
    <w:p w:rsidR="00954D11" w:rsidRDefault="008172E2">
      <w:pPr>
        <w:spacing w:line="36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IČO: 33 889 741</w:t>
      </w:r>
    </w:p>
    <w:p w:rsidR="00954D11" w:rsidRDefault="008172E2">
      <w:pPr>
        <w:spacing w:line="36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sz w:val="20"/>
          <w:szCs w:val="20"/>
        </w:rPr>
        <w:t>DIČ: 1020668660</w:t>
      </w:r>
    </w:p>
    <w:p w:rsidR="00954D11" w:rsidRPr="00F17E76" w:rsidRDefault="008172E2">
      <w:pPr>
        <w:spacing w:line="36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sidRPr="00F17E76">
        <w:rPr>
          <w:rFonts w:ascii="Arial" w:hAnsi="Arial" w:cs="Arial"/>
          <w:b/>
          <w:sz w:val="20"/>
          <w:szCs w:val="20"/>
        </w:rPr>
        <w:t>IČ DPH: SK1020668660</w:t>
      </w:r>
    </w:p>
    <w:p w:rsidR="00954D11" w:rsidRDefault="008172E2">
      <w:pPr>
        <w:spacing w:line="360" w:lineRule="auto"/>
        <w:jc w:val="both"/>
        <w:rPr>
          <w:rFonts w:ascii="Arial" w:hAnsi="Arial" w:cs="Arial"/>
          <w:sz w:val="20"/>
          <w:szCs w:val="20"/>
        </w:rPr>
      </w:pPr>
      <w:r>
        <w:rPr>
          <w:rFonts w:ascii="Arial" w:hAnsi="Arial" w:cs="Arial"/>
          <w:bCs/>
          <w:sz w:val="20"/>
          <w:szCs w:val="20"/>
        </w:rPr>
        <w:t xml:space="preserve">                                   </w:t>
      </w:r>
      <w:r w:rsidR="00C24201">
        <w:rPr>
          <w:rFonts w:ascii="Arial" w:hAnsi="Arial" w:cs="Arial"/>
          <w:bCs/>
          <w:sz w:val="20"/>
          <w:szCs w:val="20"/>
        </w:rPr>
        <w:t xml:space="preserve">  </w:t>
      </w:r>
      <w:r>
        <w:rPr>
          <w:rFonts w:ascii="Arial" w:hAnsi="Arial" w:cs="Arial"/>
          <w:bCs/>
          <w:sz w:val="20"/>
          <w:szCs w:val="20"/>
        </w:rPr>
        <w:t xml:space="preserve"> </w:t>
      </w:r>
      <w:r>
        <w:rPr>
          <w:rFonts w:ascii="Arial" w:hAnsi="Arial" w:cs="Arial"/>
          <w:sz w:val="20"/>
          <w:szCs w:val="20"/>
        </w:rPr>
        <w:t>bankové spojenie: VUB a.s. pobočka Michalovce</w:t>
      </w:r>
    </w:p>
    <w:p w:rsidR="00954D11" w:rsidRDefault="008172E2">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číslo účtu: SK7702000000001140964359</w:t>
      </w:r>
      <w:r>
        <w:rPr>
          <w:rFonts w:ascii="Arial" w:hAnsi="Arial" w:cs="Arial"/>
          <w:sz w:val="20"/>
          <w:szCs w:val="20"/>
        </w:rPr>
        <w:tab/>
      </w:r>
    </w:p>
    <w:p w:rsidR="00954D11" w:rsidRDefault="008172E2">
      <w:pPr>
        <w:spacing w:line="360" w:lineRule="auto"/>
        <w:jc w:val="both"/>
        <w:rPr>
          <w:rFonts w:ascii="Arial" w:hAnsi="Arial" w:cs="Arial"/>
          <w:sz w:val="20"/>
          <w:szCs w:val="20"/>
        </w:rPr>
      </w:pPr>
      <w:r>
        <w:rPr>
          <w:rFonts w:ascii="Arial" w:hAnsi="Arial" w:cs="Arial"/>
          <w:sz w:val="20"/>
          <w:szCs w:val="20"/>
        </w:rPr>
        <w:tab/>
      </w:r>
    </w:p>
    <w:p w:rsidR="00954D11" w:rsidRDefault="00954D11">
      <w:pPr>
        <w:spacing w:line="360" w:lineRule="auto"/>
        <w:jc w:val="both"/>
        <w:rPr>
          <w:rFonts w:ascii="Arial" w:hAnsi="Arial" w:cs="Arial"/>
          <w:sz w:val="20"/>
          <w:szCs w:val="20"/>
        </w:rPr>
      </w:pPr>
    </w:p>
    <w:p w:rsidR="00954D11" w:rsidRDefault="008172E2">
      <w:pPr>
        <w:spacing w:line="360"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(ďalej len „dodávateľ“)</w:t>
      </w:r>
    </w:p>
    <w:p w:rsidR="00954D11" w:rsidRDefault="00954D11">
      <w:pPr>
        <w:spacing w:line="360" w:lineRule="auto"/>
        <w:jc w:val="both"/>
        <w:rPr>
          <w:rFonts w:ascii="Arial" w:hAnsi="Arial" w:cs="Arial"/>
          <w:sz w:val="20"/>
          <w:szCs w:val="20"/>
        </w:rPr>
      </w:pPr>
    </w:p>
    <w:p w:rsidR="00954D11" w:rsidRDefault="00954D11">
      <w:pPr>
        <w:spacing w:line="360" w:lineRule="auto"/>
        <w:rPr>
          <w:rFonts w:ascii="Arial" w:hAnsi="Arial" w:cs="Arial"/>
          <w:b/>
          <w:sz w:val="20"/>
          <w:szCs w:val="20"/>
        </w:rPr>
      </w:pPr>
    </w:p>
    <w:p w:rsidR="00E84F74" w:rsidRDefault="008172E2">
      <w:pPr>
        <w:spacing w:line="360" w:lineRule="auto"/>
        <w:jc w:val="both"/>
        <w:rPr>
          <w:rFonts w:ascii="Arial" w:hAnsi="Arial" w:cs="Arial"/>
          <w:b/>
          <w:sz w:val="20"/>
          <w:szCs w:val="20"/>
        </w:rPr>
      </w:pPr>
      <w:r>
        <w:rPr>
          <w:rFonts w:ascii="Arial" w:hAnsi="Arial" w:cs="Arial"/>
          <w:b/>
          <w:sz w:val="20"/>
          <w:szCs w:val="20"/>
        </w:rPr>
        <w:t>Odberateľ:</w:t>
      </w:r>
      <w:r>
        <w:rPr>
          <w:rFonts w:ascii="Arial" w:hAnsi="Arial" w:cs="Arial"/>
          <w:b/>
          <w:sz w:val="20"/>
          <w:szCs w:val="20"/>
        </w:rPr>
        <w:tab/>
      </w:r>
      <w:r>
        <w:rPr>
          <w:rFonts w:ascii="Arial" w:hAnsi="Arial" w:cs="Arial"/>
          <w:b/>
          <w:sz w:val="20"/>
          <w:szCs w:val="20"/>
        </w:rPr>
        <w:tab/>
      </w:r>
      <w:r w:rsidR="006A61F8">
        <w:rPr>
          <w:rFonts w:ascii="Arial" w:hAnsi="Arial" w:cs="Arial"/>
          <w:b/>
          <w:sz w:val="20"/>
          <w:szCs w:val="20"/>
        </w:rPr>
        <w:t xml:space="preserve">Obec </w:t>
      </w:r>
      <w:r w:rsidR="007626BC">
        <w:rPr>
          <w:rFonts w:ascii="Arial" w:hAnsi="Arial" w:cs="Arial"/>
          <w:b/>
          <w:sz w:val="20"/>
          <w:szCs w:val="20"/>
        </w:rPr>
        <w:t>Ruská Bystrá</w:t>
      </w:r>
    </w:p>
    <w:p w:rsidR="009A20FB" w:rsidRDefault="008172E2">
      <w:pPr>
        <w:spacing w:line="36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0A7345">
        <w:rPr>
          <w:rFonts w:ascii="Arial" w:hAnsi="Arial" w:cs="Arial"/>
          <w:b/>
          <w:sz w:val="20"/>
          <w:szCs w:val="20"/>
        </w:rPr>
        <w:t xml:space="preserve">072 </w:t>
      </w:r>
      <w:r w:rsidR="008E3AD0">
        <w:rPr>
          <w:rFonts w:ascii="Arial" w:hAnsi="Arial" w:cs="Arial"/>
          <w:b/>
          <w:sz w:val="20"/>
          <w:szCs w:val="20"/>
        </w:rPr>
        <w:t>64</w:t>
      </w:r>
      <w:r w:rsidR="00AF3773">
        <w:rPr>
          <w:rFonts w:ascii="Arial" w:hAnsi="Arial" w:cs="Arial"/>
          <w:b/>
          <w:sz w:val="20"/>
          <w:szCs w:val="20"/>
        </w:rPr>
        <w:t xml:space="preserve"> </w:t>
      </w:r>
      <w:r w:rsidR="000A7345">
        <w:rPr>
          <w:rFonts w:ascii="Arial" w:hAnsi="Arial" w:cs="Arial"/>
          <w:b/>
          <w:sz w:val="20"/>
          <w:szCs w:val="20"/>
        </w:rPr>
        <w:t xml:space="preserve"> </w:t>
      </w:r>
      <w:r w:rsidR="007626BC">
        <w:rPr>
          <w:rFonts w:ascii="Arial" w:hAnsi="Arial" w:cs="Arial"/>
          <w:b/>
          <w:sz w:val="20"/>
          <w:szCs w:val="20"/>
        </w:rPr>
        <w:t>Ruská Bystrá</w:t>
      </w:r>
      <w:r w:rsidR="00157CA8">
        <w:rPr>
          <w:rFonts w:ascii="Arial" w:hAnsi="Arial" w:cs="Arial"/>
          <w:b/>
          <w:sz w:val="20"/>
          <w:szCs w:val="20"/>
        </w:rPr>
        <w:t xml:space="preserve"> </w:t>
      </w:r>
      <w:r w:rsidR="005667F0">
        <w:rPr>
          <w:rFonts w:ascii="Arial" w:hAnsi="Arial" w:cs="Arial"/>
          <w:b/>
          <w:sz w:val="20"/>
          <w:szCs w:val="20"/>
        </w:rPr>
        <w:t xml:space="preserve"> </w:t>
      </w:r>
      <w:r w:rsidR="001A16AD">
        <w:rPr>
          <w:rFonts w:ascii="Arial" w:hAnsi="Arial" w:cs="Arial"/>
          <w:b/>
          <w:sz w:val="20"/>
          <w:szCs w:val="20"/>
        </w:rPr>
        <w:t xml:space="preserve"> </w:t>
      </w:r>
    </w:p>
    <w:p w:rsidR="00954D11" w:rsidRDefault="008172E2">
      <w:pPr>
        <w:spacing w:line="360" w:lineRule="auto"/>
        <w:jc w:val="both"/>
        <w:rPr>
          <w:rFonts w:ascii="Arial" w:hAnsi="Arial" w:cs="Arial"/>
          <w:b/>
          <w:sz w:val="20"/>
          <w:szCs w:val="20"/>
        </w:rPr>
      </w:pP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b/>
          <w:sz w:val="20"/>
          <w:szCs w:val="20"/>
        </w:rPr>
        <w:t>IČO:</w:t>
      </w:r>
      <w:r w:rsidR="000A7345">
        <w:rPr>
          <w:rFonts w:ascii="Arial" w:hAnsi="Arial" w:cs="Arial"/>
          <w:b/>
          <w:sz w:val="20"/>
          <w:szCs w:val="20"/>
        </w:rPr>
        <w:t xml:space="preserve"> </w:t>
      </w:r>
      <w:r w:rsidR="006A61F8">
        <w:rPr>
          <w:rFonts w:ascii="Arial" w:hAnsi="Arial" w:cs="Arial"/>
          <w:b/>
          <w:sz w:val="20"/>
          <w:szCs w:val="20"/>
        </w:rPr>
        <w:t>00</w:t>
      </w:r>
      <w:r w:rsidR="000A7345">
        <w:rPr>
          <w:rFonts w:ascii="Arial" w:hAnsi="Arial" w:cs="Arial"/>
          <w:b/>
          <w:sz w:val="20"/>
          <w:szCs w:val="20"/>
        </w:rPr>
        <w:t> 32</w:t>
      </w:r>
      <w:r w:rsidR="00AF3773">
        <w:rPr>
          <w:rFonts w:ascii="Arial" w:hAnsi="Arial" w:cs="Arial"/>
          <w:b/>
          <w:sz w:val="20"/>
          <w:szCs w:val="20"/>
        </w:rPr>
        <w:t>5</w:t>
      </w:r>
      <w:r w:rsidR="000A7345">
        <w:rPr>
          <w:rFonts w:ascii="Arial" w:hAnsi="Arial" w:cs="Arial"/>
          <w:b/>
          <w:sz w:val="20"/>
          <w:szCs w:val="20"/>
        </w:rPr>
        <w:t xml:space="preserve"> </w:t>
      </w:r>
      <w:r w:rsidR="007626BC">
        <w:rPr>
          <w:rFonts w:ascii="Arial" w:hAnsi="Arial" w:cs="Arial"/>
          <w:b/>
          <w:sz w:val="20"/>
          <w:szCs w:val="20"/>
        </w:rPr>
        <w:t>724</w:t>
      </w:r>
    </w:p>
    <w:p w:rsidR="00954D11" w:rsidRDefault="008172E2" w:rsidP="006A61F8">
      <w:pPr>
        <w:tabs>
          <w:tab w:val="left" w:pos="2130"/>
        </w:tabs>
        <w:spacing w:line="360" w:lineRule="auto"/>
        <w:jc w:val="both"/>
        <w:rPr>
          <w:rFonts w:ascii="Arial" w:hAnsi="Arial" w:cs="Arial"/>
          <w:b/>
          <w:sz w:val="20"/>
          <w:szCs w:val="20"/>
        </w:rPr>
      </w:pPr>
      <w:r>
        <w:rPr>
          <w:rFonts w:ascii="Arial" w:hAnsi="Arial" w:cs="Arial"/>
          <w:b/>
          <w:sz w:val="20"/>
          <w:szCs w:val="20"/>
        </w:rPr>
        <w:tab/>
        <w:t>DIČ :</w:t>
      </w:r>
      <w:r w:rsidR="00CF742A">
        <w:rPr>
          <w:rFonts w:ascii="Arial" w:hAnsi="Arial" w:cs="Arial"/>
          <w:b/>
          <w:sz w:val="20"/>
          <w:szCs w:val="20"/>
        </w:rPr>
        <w:t xml:space="preserve"> </w:t>
      </w:r>
      <w:r w:rsidR="000B652F">
        <w:rPr>
          <w:rFonts w:ascii="Arial" w:hAnsi="Arial" w:cs="Arial"/>
          <w:b/>
          <w:sz w:val="20"/>
          <w:szCs w:val="20"/>
        </w:rPr>
        <w:t>2020</w:t>
      </w:r>
      <w:r w:rsidR="008E3AD0">
        <w:rPr>
          <w:rFonts w:ascii="Arial" w:hAnsi="Arial" w:cs="Arial"/>
          <w:b/>
          <w:sz w:val="20"/>
          <w:szCs w:val="20"/>
        </w:rPr>
        <w:t>7</w:t>
      </w:r>
      <w:r w:rsidR="007626BC">
        <w:rPr>
          <w:rFonts w:ascii="Arial" w:hAnsi="Arial" w:cs="Arial"/>
          <w:b/>
          <w:sz w:val="20"/>
          <w:szCs w:val="20"/>
        </w:rPr>
        <w:t>52360</w:t>
      </w:r>
      <w:r>
        <w:rPr>
          <w:rFonts w:ascii="Arial" w:hAnsi="Arial" w:cs="Arial"/>
          <w:b/>
          <w:sz w:val="20"/>
          <w:szCs w:val="20"/>
        </w:rPr>
        <w:tab/>
      </w:r>
      <w:r>
        <w:rPr>
          <w:rFonts w:ascii="Arial" w:hAnsi="Arial" w:cs="Arial"/>
          <w:b/>
          <w:sz w:val="20"/>
          <w:szCs w:val="20"/>
        </w:rPr>
        <w:tab/>
      </w:r>
      <w:r>
        <w:rPr>
          <w:rFonts w:ascii="Arial" w:hAnsi="Arial" w:cs="Arial"/>
          <w:sz w:val="20"/>
          <w:szCs w:val="20"/>
        </w:rPr>
        <w:t>v zastúpení</w:t>
      </w:r>
      <w:r>
        <w:rPr>
          <w:rFonts w:ascii="Arial" w:hAnsi="Arial" w:cs="Arial"/>
          <w:b/>
          <w:sz w:val="20"/>
          <w:szCs w:val="20"/>
        </w:rPr>
        <w:t>:</w:t>
      </w:r>
      <w:r w:rsidR="00C24201">
        <w:rPr>
          <w:rFonts w:ascii="Arial" w:hAnsi="Arial" w:cs="Arial"/>
          <w:b/>
          <w:sz w:val="20"/>
          <w:szCs w:val="20"/>
        </w:rPr>
        <w:t xml:space="preserve"> </w:t>
      </w:r>
      <w:r w:rsidR="006A61F8">
        <w:rPr>
          <w:rFonts w:ascii="Arial" w:hAnsi="Arial" w:cs="Arial"/>
          <w:b/>
          <w:sz w:val="20"/>
          <w:szCs w:val="20"/>
        </w:rPr>
        <w:t>starosta –</w:t>
      </w:r>
      <w:r w:rsidR="008E3AD0">
        <w:rPr>
          <w:rFonts w:ascii="Arial" w:hAnsi="Arial" w:cs="Arial"/>
          <w:b/>
          <w:sz w:val="20"/>
          <w:szCs w:val="20"/>
        </w:rPr>
        <w:t xml:space="preserve"> </w:t>
      </w:r>
      <w:r w:rsidR="007626BC">
        <w:rPr>
          <w:rFonts w:ascii="Arial" w:hAnsi="Arial" w:cs="Arial"/>
          <w:b/>
          <w:sz w:val="20"/>
          <w:szCs w:val="20"/>
        </w:rPr>
        <w:t xml:space="preserve">Ján </w:t>
      </w:r>
      <w:proofErr w:type="spellStart"/>
      <w:r w:rsidR="007626BC">
        <w:rPr>
          <w:rFonts w:ascii="Arial" w:hAnsi="Arial" w:cs="Arial"/>
          <w:b/>
          <w:sz w:val="20"/>
          <w:szCs w:val="20"/>
        </w:rPr>
        <w:t>Sakulič</w:t>
      </w:r>
      <w:proofErr w:type="spellEnd"/>
    </w:p>
    <w:p w:rsidR="00954D11" w:rsidRDefault="008172E2">
      <w:pPr>
        <w:spacing w:line="360" w:lineRule="auto"/>
        <w:jc w:val="both"/>
        <w:rPr>
          <w:rFonts w:ascii="Calibri" w:hAnsi="Calibri" w:cs="Arial"/>
          <w:b/>
          <w:sz w:val="22"/>
          <w:szCs w:val="22"/>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Calibri" w:hAnsi="Calibri" w:cs="Arial"/>
          <w:b/>
          <w:sz w:val="22"/>
          <w:szCs w:val="22"/>
        </w:rPr>
        <w:t xml:space="preserve">                                                                   </w:t>
      </w:r>
    </w:p>
    <w:p w:rsidR="00954D11" w:rsidRDefault="00954D11">
      <w:pPr>
        <w:jc w:val="both"/>
        <w:rPr>
          <w:rFonts w:ascii="Calibri" w:hAnsi="Calibri" w:cs="Arial"/>
          <w:sz w:val="22"/>
          <w:szCs w:val="22"/>
        </w:rPr>
      </w:pPr>
    </w:p>
    <w:p w:rsidR="00954D11" w:rsidRDefault="008172E2">
      <w:pPr>
        <w:rPr>
          <w:rFonts w:ascii="Arial" w:hAnsi="Arial" w:cs="Arial"/>
          <w:sz w:val="20"/>
          <w:szCs w:val="20"/>
        </w:rPr>
      </w:pPr>
      <w:r>
        <w:rPr>
          <w:rFonts w:ascii="Arial" w:hAnsi="Arial" w:cs="Arial"/>
          <w:sz w:val="20"/>
          <w:szCs w:val="20"/>
        </w:rPr>
        <w:t xml:space="preserve">                                      (ďalej len „odberateľ“)</w:t>
      </w:r>
    </w:p>
    <w:p w:rsidR="00954D11" w:rsidRDefault="00954D11">
      <w:pPr>
        <w:rPr>
          <w:rFonts w:ascii="Arial" w:hAnsi="Arial" w:cs="Arial"/>
          <w:b/>
          <w:sz w:val="20"/>
          <w:szCs w:val="20"/>
        </w:rPr>
      </w:pPr>
    </w:p>
    <w:p w:rsidR="00954D11" w:rsidRDefault="00954D11">
      <w:pPr>
        <w:jc w:val="both"/>
        <w:rPr>
          <w:rFonts w:ascii="Arial" w:hAnsi="Arial" w:cs="Arial"/>
          <w:sz w:val="20"/>
          <w:szCs w:val="20"/>
        </w:rPr>
      </w:pPr>
    </w:p>
    <w:p w:rsidR="00954D11" w:rsidRDefault="00954D11">
      <w:pPr>
        <w:jc w:val="center"/>
        <w:rPr>
          <w:rFonts w:ascii="Arial" w:hAnsi="Arial" w:cs="Arial"/>
          <w:b/>
          <w:sz w:val="20"/>
          <w:szCs w:val="20"/>
        </w:rPr>
      </w:pPr>
    </w:p>
    <w:p w:rsidR="00954D11" w:rsidRDefault="008172E2">
      <w:pPr>
        <w:jc w:val="center"/>
        <w:rPr>
          <w:rFonts w:ascii="Arial" w:hAnsi="Arial" w:cs="Arial"/>
          <w:b/>
          <w:sz w:val="20"/>
          <w:szCs w:val="20"/>
        </w:rPr>
      </w:pPr>
      <w:r>
        <w:rPr>
          <w:rFonts w:ascii="Arial" w:hAnsi="Arial" w:cs="Arial"/>
          <w:b/>
          <w:sz w:val="20"/>
          <w:szCs w:val="20"/>
        </w:rPr>
        <w:t>II.</w:t>
      </w:r>
    </w:p>
    <w:p w:rsidR="00954D11" w:rsidRDefault="008172E2">
      <w:pPr>
        <w:jc w:val="center"/>
        <w:rPr>
          <w:rFonts w:ascii="Arial" w:hAnsi="Arial" w:cs="Arial"/>
          <w:sz w:val="20"/>
          <w:szCs w:val="20"/>
        </w:rPr>
      </w:pPr>
      <w:r>
        <w:rPr>
          <w:rFonts w:ascii="Arial" w:hAnsi="Arial" w:cs="Arial"/>
          <w:sz w:val="20"/>
          <w:szCs w:val="20"/>
        </w:rPr>
        <w:t>Predmet plnenia</w:t>
      </w:r>
    </w:p>
    <w:p w:rsidR="00954D11" w:rsidRDefault="00954D11">
      <w:pPr>
        <w:jc w:val="center"/>
        <w:rPr>
          <w:rFonts w:ascii="Arial" w:hAnsi="Arial" w:cs="Arial"/>
          <w:sz w:val="20"/>
          <w:szCs w:val="20"/>
          <w:u w:val="single"/>
        </w:rPr>
      </w:pPr>
    </w:p>
    <w:p w:rsidR="00954D11" w:rsidRDefault="008172E2">
      <w:pPr>
        <w:pStyle w:val="Odsekzoznamu"/>
        <w:numPr>
          <w:ilvl w:val="0"/>
          <w:numId w:val="6"/>
        </w:numPr>
        <w:tabs>
          <w:tab w:val="left" w:pos="3969"/>
        </w:tabs>
        <w:ind w:left="426"/>
        <w:jc w:val="both"/>
        <w:rPr>
          <w:rFonts w:ascii="Arial" w:hAnsi="Arial" w:cs="Arial"/>
          <w:sz w:val="20"/>
          <w:szCs w:val="20"/>
        </w:rPr>
      </w:pPr>
      <w:r>
        <w:rPr>
          <w:rFonts w:ascii="Arial" w:hAnsi="Arial" w:cs="Arial"/>
          <w:sz w:val="20"/>
          <w:szCs w:val="20"/>
        </w:rPr>
        <w:t>Dodávateľ sa zaväzuje zabezpečiť pre odberateľa v zmysle tejto zmluvy:</w:t>
      </w:r>
    </w:p>
    <w:p w:rsidR="00954D11" w:rsidRDefault="008172E2">
      <w:pPr>
        <w:tabs>
          <w:tab w:val="left" w:pos="3969"/>
        </w:tabs>
        <w:ind w:left="360"/>
        <w:jc w:val="both"/>
        <w:rPr>
          <w:rFonts w:ascii="Arial" w:hAnsi="Arial" w:cs="Arial"/>
          <w:sz w:val="20"/>
          <w:szCs w:val="20"/>
        </w:rPr>
      </w:pPr>
      <w:r>
        <w:rPr>
          <w:rFonts w:ascii="Arial" w:hAnsi="Arial" w:cs="Arial"/>
          <w:sz w:val="20"/>
          <w:szCs w:val="20"/>
        </w:rPr>
        <w:t>Štatutárny audit účtovnej závierky zostavenej k 31.12.201</w:t>
      </w:r>
      <w:r w:rsidR="00B04DD3">
        <w:rPr>
          <w:rFonts w:ascii="Arial" w:hAnsi="Arial" w:cs="Arial"/>
          <w:sz w:val="20"/>
          <w:szCs w:val="20"/>
        </w:rPr>
        <w:t>9</w:t>
      </w:r>
      <w:r>
        <w:rPr>
          <w:rFonts w:ascii="Arial" w:hAnsi="Arial" w:cs="Arial"/>
          <w:sz w:val="20"/>
          <w:szCs w:val="20"/>
        </w:rPr>
        <w:t xml:space="preserve"> v súlade so zákonom č. 423/2015 Z. z. štatutárnom audite a o zmene a doplnení zákona č. 431/2002 Z. z. o účtovníctve v znení neskorších predpisov (ďalej len „</w:t>
      </w:r>
      <w:r>
        <w:rPr>
          <w:rFonts w:ascii="Arial" w:hAnsi="Arial" w:cs="Arial"/>
          <w:bCs/>
          <w:sz w:val="20"/>
          <w:szCs w:val="20"/>
        </w:rPr>
        <w:t>zákon o štatutárnom audite</w:t>
      </w:r>
      <w:r>
        <w:rPr>
          <w:rFonts w:ascii="Arial" w:hAnsi="Arial" w:cs="Arial"/>
          <w:sz w:val="20"/>
          <w:szCs w:val="20"/>
        </w:rPr>
        <w:t>“), a podľa zákona č. 431/2002 Z. z. o účtovníctve v znení neskorších predpisov (ďalej len „zákon o účtovníctve“) a ostatnými právnymi normami týkajúcich sa výkonu štatutárneho auditu platnými v Slovenskej republike,</w:t>
      </w:r>
    </w:p>
    <w:p w:rsidR="00954D11" w:rsidRDefault="00954D11">
      <w:pPr>
        <w:pStyle w:val="Telotextu"/>
        <w:spacing w:line="240" w:lineRule="auto"/>
        <w:ind w:left="426"/>
        <w:rPr>
          <w:rFonts w:ascii="Arial" w:hAnsi="Arial" w:cs="Arial"/>
          <w:i w:val="0"/>
          <w:sz w:val="20"/>
          <w:lang w:val="sk-SK"/>
        </w:rPr>
      </w:pPr>
    </w:p>
    <w:p w:rsidR="00954D11" w:rsidRDefault="008172E2">
      <w:pPr>
        <w:pStyle w:val="Telotextu"/>
        <w:numPr>
          <w:ilvl w:val="0"/>
          <w:numId w:val="6"/>
        </w:numPr>
        <w:spacing w:line="240" w:lineRule="auto"/>
        <w:ind w:left="426"/>
        <w:rPr>
          <w:rFonts w:ascii="Arial" w:hAnsi="Arial" w:cs="Arial"/>
          <w:i w:val="0"/>
          <w:sz w:val="20"/>
          <w:lang w:val="sk-SK"/>
        </w:rPr>
      </w:pPr>
      <w:r>
        <w:rPr>
          <w:rFonts w:ascii="Arial" w:hAnsi="Arial" w:cs="Arial"/>
          <w:i w:val="0"/>
          <w:sz w:val="20"/>
          <w:lang w:val="sk-SK"/>
        </w:rPr>
        <w:t>Štatutárny audit bude vykonaný v súlade s Medzinárodnými audítorskými štandardami.</w:t>
      </w:r>
    </w:p>
    <w:p w:rsidR="00954D11" w:rsidRDefault="00954D11">
      <w:pPr>
        <w:pStyle w:val="Telotextu"/>
        <w:spacing w:line="240" w:lineRule="auto"/>
        <w:ind w:left="426" w:hanging="426"/>
        <w:rPr>
          <w:rFonts w:ascii="Arial" w:hAnsi="Arial" w:cs="Arial"/>
          <w:i w:val="0"/>
          <w:sz w:val="20"/>
          <w:lang w:val="sk-SK"/>
        </w:rPr>
      </w:pPr>
    </w:p>
    <w:p w:rsidR="00954D11" w:rsidRDefault="008172E2">
      <w:pPr>
        <w:pStyle w:val="Telotextu"/>
        <w:numPr>
          <w:ilvl w:val="0"/>
          <w:numId w:val="6"/>
        </w:numPr>
        <w:spacing w:line="240" w:lineRule="auto"/>
        <w:ind w:left="426"/>
        <w:rPr>
          <w:rFonts w:ascii="Arial" w:hAnsi="Arial" w:cs="Arial"/>
          <w:i w:val="0"/>
          <w:color w:val="000000"/>
          <w:sz w:val="20"/>
          <w:lang w:val="sk-SK"/>
        </w:rPr>
      </w:pPr>
      <w:r>
        <w:rPr>
          <w:rFonts w:ascii="Arial" w:hAnsi="Arial" w:cs="Arial"/>
          <w:i w:val="0"/>
          <w:color w:val="000000"/>
          <w:sz w:val="20"/>
          <w:lang w:val="sk-SK"/>
        </w:rPr>
        <w:t>Výsledkom auditu je vydanie správy štatutárneho audítora z overenia účtovnej závierky za rok 201</w:t>
      </w:r>
      <w:r w:rsidR="00846F33">
        <w:rPr>
          <w:rFonts w:ascii="Arial" w:hAnsi="Arial" w:cs="Arial"/>
          <w:i w:val="0"/>
          <w:color w:val="000000"/>
          <w:sz w:val="20"/>
          <w:lang w:val="sk-SK"/>
        </w:rPr>
        <w:t>8</w:t>
      </w:r>
      <w:r>
        <w:rPr>
          <w:rFonts w:ascii="Arial" w:hAnsi="Arial" w:cs="Arial"/>
          <w:i w:val="0"/>
          <w:color w:val="000000"/>
          <w:sz w:val="20"/>
          <w:lang w:val="sk-SK"/>
        </w:rPr>
        <w:t>, po predložení výročnej správy je výsledkom auditu dodatok k správe štatutárneho audítora o overení súladu výročnej správy s účtovnou závierkou.</w:t>
      </w:r>
    </w:p>
    <w:p w:rsidR="00954D11" w:rsidRDefault="00954D11">
      <w:pPr>
        <w:pStyle w:val="Odsekzoznamu"/>
        <w:ind w:left="426"/>
        <w:jc w:val="both"/>
        <w:rPr>
          <w:rFonts w:ascii="Arial" w:hAnsi="Arial" w:cs="Arial"/>
          <w:i/>
          <w:color w:val="000000"/>
          <w:sz w:val="20"/>
          <w:szCs w:val="20"/>
        </w:rPr>
      </w:pPr>
    </w:p>
    <w:p w:rsidR="00954D11" w:rsidRDefault="008172E2">
      <w:pPr>
        <w:pStyle w:val="Odsekzoznamu"/>
        <w:numPr>
          <w:ilvl w:val="0"/>
          <w:numId w:val="6"/>
        </w:numPr>
        <w:tabs>
          <w:tab w:val="left" w:pos="3969"/>
        </w:tabs>
        <w:ind w:left="426"/>
        <w:jc w:val="both"/>
        <w:rPr>
          <w:rFonts w:ascii="Arial" w:hAnsi="Arial" w:cs="Arial"/>
          <w:sz w:val="20"/>
          <w:szCs w:val="20"/>
        </w:rPr>
      </w:pPr>
      <w:r>
        <w:rPr>
          <w:rFonts w:ascii="Arial" w:hAnsi="Arial" w:cs="Arial"/>
          <w:sz w:val="20"/>
          <w:szCs w:val="20"/>
        </w:rPr>
        <w:t xml:space="preserve">V prípade, ak odberateľ nepredloží dodávateľovi výročnú správu  na overenie, odberateľ nie je v nej oprávnený citovať časti  správy štatutárneho audítora vyhotovenej dodávateľom. </w:t>
      </w:r>
    </w:p>
    <w:p w:rsidR="00954D11" w:rsidRDefault="00954D11">
      <w:pPr>
        <w:pStyle w:val="Telotextu"/>
        <w:spacing w:line="240" w:lineRule="auto"/>
        <w:ind w:left="426"/>
        <w:rPr>
          <w:rFonts w:ascii="Arial" w:hAnsi="Arial" w:cs="Arial"/>
          <w:i w:val="0"/>
          <w:color w:val="000000"/>
          <w:sz w:val="20"/>
          <w:lang w:val="sk-SK"/>
        </w:rPr>
      </w:pPr>
    </w:p>
    <w:p w:rsidR="00954D11" w:rsidRDefault="008172E2">
      <w:pPr>
        <w:pStyle w:val="Odsekzoznamu"/>
        <w:numPr>
          <w:ilvl w:val="0"/>
          <w:numId w:val="6"/>
        </w:numPr>
        <w:ind w:left="426"/>
        <w:jc w:val="both"/>
        <w:rPr>
          <w:rFonts w:ascii="Arial" w:hAnsi="Arial" w:cs="Arial"/>
          <w:color w:val="000000"/>
          <w:sz w:val="20"/>
          <w:szCs w:val="20"/>
        </w:rPr>
      </w:pPr>
      <w:r>
        <w:rPr>
          <w:rFonts w:ascii="Arial" w:hAnsi="Arial" w:cs="Arial"/>
          <w:color w:val="000000"/>
          <w:sz w:val="20"/>
          <w:szCs w:val="20"/>
        </w:rPr>
        <w:lastRenderedPageBreak/>
        <w:t>Zmluvné strany sa ďalej dohodli, že dodávateľ vyhotoví aj „List pre potreby vedenia odberateľa“, ktorý bude obsahovať poznatky o nedostatkoch zistených v priebehu auditu a audítorské odporúčania smerujúce ku zlepšeniu vnútorného účtovného a kontrolného systému.</w:t>
      </w:r>
    </w:p>
    <w:p w:rsidR="00954D11" w:rsidRDefault="00954D11">
      <w:pPr>
        <w:jc w:val="both"/>
        <w:rPr>
          <w:rFonts w:ascii="Arial" w:hAnsi="Arial" w:cs="Arial"/>
          <w:color w:val="000000"/>
          <w:sz w:val="20"/>
          <w:szCs w:val="20"/>
        </w:rPr>
      </w:pPr>
    </w:p>
    <w:p w:rsidR="00954D11" w:rsidRDefault="008172E2">
      <w:pPr>
        <w:ind w:left="426" w:hanging="426"/>
        <w:jc w:val="center"/>
        <w:rPr>
          <w:rFonts w:ascii="Arial" w:hAnsi="Arial" w:cs="Arial"/>
          <w:b/>
          <w:sz w:val="20"/>
          <w:szCs w:val="20"/>
        </w:rPr>
      </w:pPr>
      <w:r>
        <w:rPr>
          <w:rFonts w:ascii="Arial" w:hAnsi="Arial" w:cs="Arial"/>
          <w:b/>
          <w:sz w:val="20"/>
          <w:szCs w:val="20"/>
        </w:rPr>
        <w:t xml:space="preserve">III. </w:t>
      </w:r>
    </w:p>
    <w:p w:rsidR="00954D11" w:rsidRDefault="008172E2">
      <w:pPr>
        <w:pStyle w:val="Nadpis2"/>
        <w:ind w:left="426" w:hanging="426"/>
        <w:rPr>
          <w:rFonts w:ascii="Arial" w:hAnsi="Arial" w:cs="Arial"/>
          <w:i w:val="0"/>
          <w:sz w:val="20"/>
          <w:lang w:val="sk-SK"/>
        </w:rPr>
      </w:pPr>
      <w:r>
        <w:rPr>
          <w:rFonts w:ascii="Arial" w:hAnsi="Arial" w:cs="Arial"/>
          <w:i w:val="0"/>
          <w:sz w:val="20"/>
          <w:lang w:val="sk-SK"/>
        </w:rPr>
        <w:t>Vykonanie zákazky</w:t>
      </w:r>
    </w:p>
    <w:p w:rsidR="00954D11" w:rsidRDefault="00954D11">
      <w:pPr>
        <w:ind w:left="426" w:hanging="426"/>
        <w:jc w:val="both"/>
        <w:rPr>
          <w:rFonts w:ascii="Arial" w:hAnsi="Arial" w:cs="Arial"/>
          <w:sz w:val="20"/>
          <w:szCs w:val="20"/>
        </w:rPr>
      </w:pPr>
    </w:p>
    <w:p w:rsidR="00954D11" w:rsidRDefault="008172E2">
      <w:pPr>
        <w:pStyle w:val="Telotextu"/>
        <w:numPr>
          <w:ilvl w:val="0"/>
          <w:numId w:val="7"/>
        </w:numPr>
        <w:spacing w:line="240" w:lineRule="auto"/>
        <w:ind w:left="426"/>
        <w:rPr>
          <w:rFonts w:ascii="Arial" w:hAnsi="Arial" w:cs="Arial"/>
          <w:i w:val="0"/>
          <w:sz w:val="20"/>
          <w:lang w:val="sk-SK"/>
        </w:rPr>
      </w:pPr>
      <w:r>
        <w:rPr>
          <w:rFonts w:ascii="Arial" w:hAnsi="Arial" w:cs="Arial"/>
          <w:i w:val="0"/>
          <w:sz w:val="20"/>
          <w:lang w:val="sk-SK"/>
        </w:rPr>
        <w:t>Dodávateľ je povinný postupovať pri plnení dohodnutých služieb podľa zákona č. 423/2015 Z. z. o štatutárnom audite a o zmene a doplnení zákona č. 431/2002 Z. z. o účtovníctve v znení neskorších predpisov. Dodávateľ je oprávnený na splnenie svojho záväzku podľa tejto zmluvy prizvať svojich spolupracovníkov.</w:t>
      </w:r>
    </w:p>
    <w:p w:rsidR="00954D11" w:rsidRDefault="00954D11">
      <w:pPr>
        <w:pStyle w:val="Telotextu"/>
        <w:spacing w:line="240" w:lineRule="auto"/>
        <w:ind w:left="426" w:hanging="426"/>
        <w:rPr>
          <w:rFonts w:ascii="Arial" w:hAnsi="Arial" w:cs="Arial"/>
          <w:i w:val="0"/>
          <w:sz w:val="20"/>
          <w:lang w:val="sk-SK"/>
        </w:rPr>
      </w:pPr>
    </w:p>
    <w:p w:rsidR="00954D11" w:rsidRDefault="008172E2">
      <w:pPr>
        <w:pStyle w:val="Telotextu"/>
        <w:numPr>
          <w:ilvl w:val="0"/>
          <w:numId w:val="7"/>
        </w:numPr>
        <w:spacing w:line="240" w:lineRule="auto"/>
        <w:ind w:left="426"/>
        <w:rPr>
          <w:rFonts w:ascii="Arial" w:hAnsi="Arial" w:cs="Arial"/>
          <w:i w:val="0"/>
          <w:sz w:val="20"/>
          <w:lang w:val="sk-SK"/>
        </w:rPr>
      </w:pPr>
      <w:r>
        <w:rPr>
          <w:rFonts w:ascii="Arial" w:hAnsi="Arial" w:cs="Arial"/>
          <w:i w:val="0"/>
          <w:sz w:val="20"/>
          <w:lang w:val="sk-SK"/>
        </w:rPr>
        <w:t>Audit sa uskutoční u odberateľa v mieste jeho pôsobenia, resp. v mieste spracovania účtovných dokladov odberateľa vo vopred dohodnutom termíne. Predbežne dohodnutý termín sa môže zmeniť podľa okolností na základe dohody zmluvných strán.</w:t>
      </w:r>
    </w:p>
    <w:p w:rsidR="00954D11" w:rsidRDefault="00954D11">
      <w:pPr>
        <w:pStyle w:val="Telotextu"/>
        <w:spacing w:line="240" w:lineRule="auto"/>
        <w:ind w:left="426" w:hanging="426"/>
        <w:rPr>
          <w:rFonts w:ascii="Arial" w:hAnsi="Arial" w:cs="Arial"/>
          <w:i w:val="0"/>
          <w:sz w:val="20"/>
          <w:lang w:val="sk-SK"/>
        </w:rPr>
      </w:pPr>
    </w:p>
    <w:p w:rsidR="00954D11" w:rsidRDefault="008172E2">
      <w:pPr>
        <w:pStyle w:val="Telotextu"/>
        <w:numPr>
          <w:ilvl w:val="0"/>
          <w:numId w:val="7"/>
        </w:numPr>
        <w:spacing w:line="240" w:lineRule="auto"/>
        <w:ind w:left="426"/>
        <w:rPr>
          <w:rFonts w:ascii="Arial" w:hAnsi="Arial" w:cs="Arial"/>
          <w:i w:val="0"/>
          <w:sz w:val="20"/>
          <w:lang w:val="sk-SK"/>
        </w:rPr>
      </w:pPr>
      <w:r>
        <w:rPr>
          <w:rFonts w:ascii="Arial" w:hAnsi="Arial" w:cs="Arial"/>
          <w:i w:val="0"/>
          <w:sz w:val="20"/>
          <w:lang w:val="sk-SK"/>
        </w:rPr>
        <w:t>Zákazka bude zo strany dodávateľa vykonaná spôsobom, ktorý dodávateľ považuje za nutný pre splnenie svojej povinnosti a bude zahŕňať také testy hospodárskych operácii, existencie vlastníctva, ocenenie aktív a záväzkov, aby dodávateľ porozumel účtovnému systému a posúdil, či bolo účtovníctvo vedené v súlade s predpismi.</w:t>
      </w:r>
    </w:p>
    <w:p w:rsidR="00954D11" w:rsidRDefault="00954D11">
      <w:pPr>
        <w:pStyle w:val="Odsekzoznamu"/>
        <w:ind w:left="426"/>
        <w:rPr>
          <w:rFonts w:ascii="Arial" w:hAnsi="Arial" w:cs="Arial"/>
          <w:i/>
          <w:sz w:val="20"/>
          <w:szCs w:val="20"/>
        </w:rPr>
      </w:pPr>
    </w:p>
    <w:p w:rsidR="00954D11" w:rsidRDefault="008172E2">
      <w:pPr>
        <w:pStyle w:val="Odsekzoznamu"/>
        <w:numPr>
          <w:ilvl w:val="0"/>
          <w:numId w:val="7"/>
        </w:numPr>
        <w:tabs>
          <w:tab w:val="left" w:pos="3969"/>
        </w:tabs>
        <w:ind w:left="426"/>
        <w:jc w:val="both"/>
        <w:rPr>
          <w:rFonts w:ascii="Arial" w:hAnsi="Arial" w:cs="Arial"/>
          <w:sz w:val="20"/>
          <w:szCs w:val="20"/>
        </w:rPr>
      </w:pPr>
      <w:r>
        <w:rPr>
          <w:rFonts w:ascii="Arial" w:hAnsi="Arial" w:cs="Arial"/>
          <w:sz w:val="20"/>
          <w:szCs w:val="20"/>
        </w:rPr>
        <w:t>Za doklady a iné materiály, ktoré budú poskytnuté dodávateľovi za účelom ich kontroly mimo sídla odberateľa zodpovedá v celom rozsahu dodávateľ, a to až do momentu ich vrátenia odberateľovi. Po vykonaní služieb uvedených v článku II. tejto zmluvy je dodávateľ povinný bez  zbytočného odkladu vrátiť odberateľovi všetky doklady a iné materiály od neho prevzaté.</w:t>
      </w:r>
    </w:p>
    <w:p w:rsidR="00954D11" w:rsidRDefault="00954D11">
      <w:pPr>
        <w:tabs>
          <w:tab w:val="left" w:pos="3969"/>
        </w:tabs>
        <w:ind w:left="426"/>
        <w:jc w:val="both"/>
        <w:rPr>
          <w:rFonts w:ascii="Arial" w:hAnsi="Arial" w:cs="Arial"/>
          <w:sz w:val="20"/>
          <w:szCs w:val="20"/>
        </w:rPr>
      </w:pPr>
    </w:p>
    <w:p w:rsidR="00954D11" w:rsidRDefault="008172E2">
      <w:pPr>
        <w:pStyle w:val="Telotextu"/>
        <w:numPr>
          <w:ilvl w:val="0"/>
          <w:numId w:val="7"/>
        </w:numPr>
        <w:spacing w:line="240" w:lineRule="auto"/>
        <w:ind w:left="426"/>
        <w:rPr>
          <w:rFonts w:ascii="Arial" w:hAnsi="Arial" w:cs="Arial"/>
          <w:i w:val="0"/>
          <w:sz w:val="20"/>
          <w:lang w:val="sk-SK"/>
        </w:rPr>
      </w:pPr>
      <w:r>
        <w:rPr>
          <w:rFonts w:ascii="Arial" w:hAnsi="Arial" w:cs="Arial"/>
          <w:i w:val="0"/>
          <w:sz w:val="20"/>
          <w:lang w:val="sk-SK"/>
        </w:rPr>
        <w:t>Dodávateľ posúdi nasledovné aspekty a tie z nich, ku ktorým bude mať výhrady, uvedie v správe audítora k účtovnej závierke za rok 201</w:t>
      </w:r>
      <w:r w:rsidR="00B04DD3">
        <w:rPr>
          <w:rFonts w:ascii="Arial" w:hAnsi="Arial" w:cs="Arial"/>
          <w:i w:val="0"/>
          <w:sz w:val="20"/>
          <w:lang w:val="sk-SK"/>
        </w:rPr>
        <w:t>9</w:t>
      </w:r>
      <w:r>
        <w:rPr>
          <w:rFonts w:ascii="Arial" w:hAnsi="Arial" w:cs="Arial"/>
          <w:i w:val="0"/>
          <w:sz w:val="20"/>
          <w:lang w:val="sk-SK"/>
        </w:rPr>
        <w:t>:</w:t>
      </w:r>
    </w:p>
    <w:p w:rsidR="00954D11" w:rsidRDefault="008172E2">
      <w:pPr>
        <w:pStyle w:val="Telotextu"/>
        <w:numPr>
          <w:ilvl w:val="0"/>
          <w:numId w:val="8"/>
        </w:numPr>
        <w:spacing w:line="240" w:lineRule="auto"/>
        <w:rPr>
          <w:rFonts w:ascii="Arial" w:hAnsi="Arial" w:cs="Arial"/>
          <w:i w:val="0"/>
          <w:sz w:val="20"/>
          <w:lang w:val="sk-SK"/>
        </w:rPr>
      </w:pPr>
      <w:r>
        <w:rPr>
          <w:rFonts w:ascii="Arial" w:hAnsi="Arial" w:cs="Arial"/>
          <w:i w:val="0"/>
          <w:sz w:val="20"/>
          <w:lang w:val="sk-SK"/>
        </w:rPr>
        <w:t>či odberateľ viedol účtovníctvo v súlade s platnými predpismi,</w:t>
      </w:r>
    </w:p>
    <w:p w:rsidR="00954D11" w:rsidRDefault="008172E2">
      <w:pPr>
        <w:pStyle w:val="Telotextu"/>
        <w:numPr>
          <w:ilvl w:val="0"/>
          <w:numId w:val="8"/>
        </w:numPr>
        <w:spacing w:line="240" w:lineRule="auto"/>
        <w:rPr>
          <w:rFonts w:ascii="Arial" w:hAnsi="Arial" w:cs="Arial"/>
          <w:i w:val="0"/>
          <w:sz w:val="20"/>
          <w:lang w:val="sk-SK"/>
        </w:rPr>
      </w:pPr>
      <w:r>
        <w:rPr>
          <w:rFonts w:ascii="Arial" w:hAnsi="Arial" w:cs="Arial"/>
          <w:i w:val="0"/>
          <w:sz w:val="20"/>
          <w:lang w:val="sk-SK"/>
        </w:rPr>
        <w:t>či je účtovná závierka v súlade s údajmi v účtovníctve,</w:t>
      </w:r>
    </w:p>
    <w:p w:rsidR="00954D11" w:rsidRDefault="008172E2">
      <w:pPr>
        <w:pStyle w:val="Telotextu"/>
        <w:numPr>
          <w:ilvl w:val="0"/>
          <w:numId w:val="8"/>
        </w:numPr>
        <w:spacing w:line="240" w:lineRule="auto"/>
        <w:rPr>
          <w:rFonts w:ascii="Arial" w:hAnsi="Arial" w:cs="Arial"/>
          <w:i w:val="0"/>
          <w:sz w:val="20"/>
          <w:lang w:val="sk-SK"/>
        </w:rPr>
      </w:pPr>
      <w:r>
        <w:rPr>
          <w:rFonts w:ascii="Arial" w:hAnsi="Arial" w:cs="Arial"/>
          <w:i w:val="0"/>
          <w:sz w:val="20"/>
          <w:lang w:val="sk-SK"/>
        </w:rPr>
        <w:t>či bola účtovná závierka spracovaná v súlade so zákonom o účtovníctve a súvisiacimi     predpismi,</w:t>
      </w:r>
    </w:p>
    <w:p w:rsidR="00954D11" w:rsidRDefault="008172E2">
      <w:pPr>
        <w:pStyle w:val="Telotextu"/>
        <w:numPr>
          <w:ilvl w:val="0"/>
          <w:numId w:val="8"/>
        </w:numPr>
        <w:spacing w:line="240" w:lineRule="auto"/>
        <w:rPr>
          <w:rFonts w:ascii="Arial" w:hAnsi="Arial" w:cs="Arial"/>
          <w:i w:val="0"/>
          <w:sz w:val="20"/>
          <w:lang w:val="sk-SK"/>
        </w:rPr>
      </w:pPr>
      <w:r>
        <w:rPr>
          <w:rFonts w:ascii="Arial" w:hAnsi="Arial" w:cs="Arial"/>
          <w:i w:val="0"/>
          <w:sz w:val="20"/>
          <w:lang w:val="sk-SK"/>
        </w:rPr>
        <w:t>či dodávateľ dostal všetky informácie a vysvetlenia, ktoré považuje za nevyhnutné pre            účely auditu,</w:t>
      </w:r>
    </w:p>
    <w:p w:rsidR="00954D11" w:rsidRDefault="008172E2">
      <w:pPr>
        <w:pStyle w:val="Telotextu"/>
        <w:numPr>
          <w:ilvl w:val="0"/>
          <w:numId w:val="8"/>
        </w:numPr>
        <w:spacing w:line="240" w:lineRule="auto"/>
        <w:rPr>
          <w:rFonts w:ascii="Arial" w:hAnsi="Arial" w:cs="Arial"/>
          <w:i w:val="0"/>
          <w:sz w:val="20"/>
          <w:lang w:val="sk-SK"/>
        </w:rPr>
      </w:pPr>
      <w:r>
        <w:rPr>
          <w:rFonts w:ascii="Arial" w:hAnsi="Arial" w:cs="Arial"/>
          <w:i w:val="0"/>
          <w:sz w:val="20"/>
          <w:lang w:val="sk-SK"/>
        </w:rPr>
        <w:t>či bolo hospodárenie podľa schválených rozpočtov a s v súlade so zákonom,</w:t>
      </w:r>
    </w:p>
    <w:p w:rsidR="00954D11" w:rsidRDefault="008172E2">
      <w:pPr>
        <w:pStyle w:val="Telotextu"/>
        <w:numPr>
          <w:ilvl w:val="0"/>
          <w:numId w:val="8"/>
        </w:numPr>
        <w:spacing w:line="240" w:lineRule="auto"/>
        <w:rPr>
          <w:rFonts w:ascii="Arial" w:hAnsi="Arial" w:cs="Arial"/>
          <w:i w:val="0"/>
          <w:sz w:val="20"/>
          <w:lang w:val="sk-SK"/>
        </w:rPr>
      </w:pPr>
      <w:r>
        <w:rPr>
          <w:rFonts w:ascii="Arial" w:hAnsi="Arial" w:cs="Arial"/>
          <w:i w:val="0"/>
          <w:sz w:val="20"/>
          <w:lang w:val="sk-SK"/>
        </w:rPr>
        <w:t>či je stav a vývoj dlhu v súlade so zákonom</w:t>
      </w:r>
    </w:p>
    <w:p w:rsidR="00954D11" w:rsidRDefault="008172E2">
      <w:pPr>
        <w:pStyle w:val="Telotextu"/>
        <w:numPr>
          <w:ilvl w:val="0"/>
          <w:numId w:val="8"/>
        </w:numPr>
        <w:spacing w:line="240" w:lineRule="auto"/>
        <w:rPr>
          <w:rFonts w:ascii="Arial" w:hAnsi="Arial" w:cs="Arial"/>
          <w:i w:val="0"/>
          <w:sz w:val="20"/>
          <w:lang w:val="sk-SK"/>
        </w:rPr>
      </w:pPr>
      <w:r>
        <w:rPr>
          <w:rFonts w:ascii="Arial" w:hAnsi="Arial" w:cs="Arial"/>
          <w:i w:val="0"/>
          <w:sz w:val="20"/>
          <w:lang w:val="sk-SK"/>
        </w:rPr>
        <w:t>či sa dodržali pravidlá pri použití návratných zdrojov financovania.</w:t>
      </w:r>
    </w:p>
    <w:p w:rsidR="00954D11" w:rsidRDefault="00954D11">
      <w:pPr>
        <w:pStyle w:val="Telotextu"/>
        <w:spacing w:line="240" w:lineRule="auto"/>
        <w:rPr>
          <w:rFonts w:ascii="Arial" w:hAnsi="Arial" w:cs="Arial"/>
          <w:i w:val="0"/>
          <w:sz w:val="20"/>
          <w:lang w:val="sk-SK"/>
        </w:rPr>
      </w:pPr>
    </w:p>
    <w:p w:rsidR="00954D11" w:rsidRDefault="008172E2">
      <w:pPr>
        <w:pStyle w:val="Telotextu"/>
        <w:numPr>
          <w:ilvl w:val="0"/>
          <w:numId w:val="7"/>
        </w:numPr>
        <w:spacing w:line="240" w:lineRule="auto"/>
        <w:ind w:left="426"/>
        <w:rPr>
          <w:rFonts w:ascii="Arial" w:hAnsi="Arial" w:cs="Arial"/>
          <w:i w:val="0"/>
          <w:sz w:val="20"/>
          <w:lang w:val="sk-SK"/>
        </w:rPr>
      </w:pPr>
      <w:r>
        <w:rPr>
          <w:rFonts w:ascii="Arial" w:hAnsi="Arial" w:cs="Arial"/>
          <w:i w:val="0"/>
          <w:sz w:val="20"/>
          <w:lang w:val="sk-SK"/>
        </w:rPr>
        <w:t>Pre potreby vykonania zákazky sa dodávateľ zúčastní vybraných inventarizácií k termínu účtovnej závierky a fyzických inventúr majetku odberateľa. Súčasne dodávateľ posúdi úroveň vnútorných predpisov a postupov inventarizácie.</w:t>
      </w:r>
    </w:p>
    <w:p w:rsidR="00954D11" w:rsidRDefault="00954D11">
      <w:pPr>
        <w:pStyle w:val="Telotextu"/>
        <w:spacing w:line="240" w:lineRule="auto"/>
        <w:ind w:left="426" w:hanging="426"/>
        <w:rPr>
          <w:rFonts w:ascii="Arial" w:hAnsi="Arial" w:cs="Arial"/>
          <w:i w:val="0"/>
          <w:sz w:val="20"/>
          <w:lang w:val="sk-SK"/>
        </w:rPr>
      </w:pPr>
    </w:p>
    <w:p w:rsidR="00954D11" w:rsidRDefault="008172E2">
      <w:pPr>
        <w:pStyle w:val="Telotextu"/>
        <w:numPr>
          <w:ilvl w:val="0"/>
          <w:numId w:val="7"/>
        </w:numPr>
        <w:spacing w:line="240" w:lineRule="auto"/>
        <w:ind w:left="426"/>
        <w:rPr>
          <w:rFonts w:ascii="Arial" w:hAnsi="Arial" w:cs="Arial"/>
          <w:i w:val="0"/>
          <w:sz w:val="20"/>
          <w:lang w:val="sk-SK"/>
        </w:rPr>
      </w:pPr>
      <w:r>
        <w:rPr>
          <w:rFonts w:ascii="Arial" w:hAnsi="Arial" w:cs="Arial"/>
          <w:i w:val="0"/>
          <w:sz w:val="20"/>
          <w:lang w:val="sk-SK"/>
        </w:rPr>
        <w:t xml:space="preserve">Štatutárny orgán odberateľa je zodpovedný za zostavenie účtovnej závierky, ktorá poskytuje pravdivý a verný obraz v súlade so zákonom o účtovníctve a za interné kontroly, ktoré považuje za potrebné pre zostavenie účtovnej závierky, ktorá neobsahuje významné nesprávnosti, či už v dôsledku podvodu alebo chyby. Odberateľ je povinný bez zbytočného odkladu odovzdať dodávateľovi všetko, čo pre neho získa v súvislosti s poskytovaním služieb špecifikovaných v tejto zmluve. Dodávateľ je povinný odberateľa oboznamovať so skutkovým stavom veci súvisiacej s poskytovaním služieb podľa tejto zmluvy. </w:t>
      </w:r>
    </w:p>
    <w:p w:rsidR="00954D11" w:rsidRDefault="00954D11">
      <w:pPr>
        <w:pStyle w:val="Telotextu"/>
        <w:spacing w:line="240" w:lineRule="auto"/>
        <w:ind w:left="426" w:hanging="426"/>
        <w:rPr>
          <w:rFonts w:ascii="Arial" w:hAnsi="Arial" w:cs="Arial"/>
          <w:i w:val="0"/>
          <w:sz w:val="20"/>
          <w:lang w:val="sk-SK"/>
        </w:rPr>
      </w:pPr>
    </w:p>
    <w:p w:rsidR="00954D11" w:rsidRDefault="008172E2">
      <w:pPr>
        <w:pStyle w:val="Telotextu"/>
        <w:numPr>
          <w:ilvl w:val="0"/>
          <w:numId w:val="7"/>
        </w:numPr>
        <w:spacing w:line="240" w:lineRule="auto"/>
        <w:ind w:left="426"/>
        <w:rPr>
          <w:rFonts w:ascii="Arial" w:hAnsi="Arial" w:cs="Arial"/>
          <w:i w:val="0"/>
          <w:sz w:val="20"/>
          <w:lang w:val="sk-SK"/>
        </w:rPr>
      </w:pPr>
      <w:r>
        <w:rPr>
          <w:rFonts w:ascii="Arial" w:hAnsi="Arial" w:cs="Arial"/>
          <w:i w:val="0"/>
          <w:sz w:val="20"/>
          <w:lang w:val="sk-SK"/>
        </w:rPr>
        <w:t>Dodávateľ vykoná audit tak, aby mohol v rozumnej miere očakávať odhalenie významných nesprávností v účtovnej závierke alebo v účtovníctve. Nemožno sa však spoľahnúť na to, že audit, vykonávaný overovaním vybraných vzoriek, môže zistiť všetky nezrovnalosti, ktoré môžu existovať.</w:t>
      </w:r>
    </w:p>
    <w:p w:rsidR="00954D11" w:rsidRDefault="00954D11">
      <w:pPr>
        <w:pStyle w:val="Telotextu"/>
        <w:spacing w:line="240" w:lineRule="auto"/>
        <w:ind w:left="426"/>
        <w:rPr>
          <w:rFonts w:ascii="Arial" w:hAnsi="Arial" w:cs="Arial"/>
          <w:i w:val="0"/>
          <w:sz w:val="20"/>
          <w:lang w:val="sk-SK"/>
        </w:rPr>
      </w:pPr>
    </w:p>
    <w:p w:rsidR="00954D11" w:rsidRDefault="008172E2">
      <w:pPr>
        <w:pStyle w:val="Telotextu"/>
        <w:numPr>
          <w:ilvl w:val="0"/>
          <w:numId w:val="7"/>
        </w:numPr>
        <w:spacing w:line="240" w:lineRule="auto"/>
        <w:ind w:left="426"/>
        <w:rPr>
          <w:rFonts w:ascii="Arial" w:hAnsi="Arial" w:cs="Arial"/>
          <w:i w:val="0"/>
          <w:sz w:val="20"/>
          <w:lang w:val="sk-SK"/>
        </w:rPr>
      </w:pPr>
      <w:r>
        <w:rPr>
          <w:rFonts w:ascii="Arial" w:hAnsi="Arial" w:cs="Arial"/>
          <w:i w:val="0"/>
          <w:sz w:val="20"/>
          <w:lang w:val="sk-SK"/>
        </w:rPr>
        <w:t xml:space="preserve">Odberateľ berie na vedomie, že podľa §19 ods. 2 zákona č. 431/2002 </w:t>
      </w:r>
      <w:proofErr w:type="spellStart"/>
      <w:r>
        <w:rPr>
          <w:rFonts w:ascii="Arial" w:hAnsi="Arial" w:cs="Arial"/>
          <w:i w:val="0"/>
          <w:sz w:val="20"/>
          <w:lang w:val="sk-SK"/>
        </w:rPr>
        <w:t>Z.z</w:t>
      </w:r>
      <w:proofErr w:type="spellEnd"/>
      <w:r>
        <w:rPr>
          <w:rFonts w:ascii="Arial" w:hAnsi="Arial" w:cs="Arial"/>
          <w:i w:val="0"/>
          <w:sz w:val="20"/>
          <w:lang w:val="sk-SK"/>
        </w:rPr>
        <w:t>. o účtovníctve v aktuálnom znení („zákon o účtovníctve“), Dodávateľ musí byť schválený ako audítor ročnej účtovnej závierky na valnom zhromaždení alebo členskej schôdzi</w:t>
      </w:r>
      <w:r w:rsidR="000A7345">
        <w:rPr>
          <w:rFonts w:ascii="Arial" w:hAnsi="Arial" w:cs="Arial"/>
          <w:i w:val="0"/>
          <w:sz w:val="20"/>
          <w:lang w:val="sk-SK"/>
        </w:rPr>
        <w:t>, obecnom zastupiteľstve</w:t>
      </w:r>
      <w:r>
        <w:rPr>
          <w:rFonts w:ascii="Arial" w:hAnsi="Arial" w:cs="Arial"/>
          <w:i w:val="0"/>
          <w:sz w:val="20"/>
          <w:lang w:val="sk-SK"/>
        </w:rPr>
        <w:t xml:space="preserve"> Odberateľa. V prípade, že požiadavka §19 ods. 2 zákona o účtovníctve nie je splnená, nemožno považovať vykonaný audit za audit podľa požiadaviek zákona o účtovníctve. Takýto audit sa považuje za dobrovoľný audit vykonaný podľa medzinárodných audítorských štandardov (ISA). Dodávateľ v prípade svojho neschválenia valným zhromaždením alebo členskou schôdzou </w:t>
      </w:r>
      <w:r w:rsidR="000A7345">
        <w:rPr>
          <w:rFonts w:ascii="Arial" w:hAnsi="Arial" w:cs="Arial"/>
          <w:i w:val="0"/>
          <w:sz w:val="20"/>
          <w:lang w:val="sk-SK"/>
        </w:rPr>
        <w:t xml:space="preserve">, obecným zastupiteľstvom </w:t>
      </w:r>
      <w:r>
        <w:rPr>
          <w:rFonts w:ascii="Arial" w:hAnsi="Arial" w:cs="Arial"/>
          <w:i w:val="0"/>
          <w:sz w:val="20"/>
          <w:lang w:val="sk-SK"/>
        </w:rPr>
        <w:t xml:space="preserve">nie je povinný vydať správu audítora, resp. ak ju vydá, táto sa nebude považovať za správu vydanú na základe výkonu auditu definovaného v zákone o účtovníctve.  </w:t>
      </w:r>
    </w:p>
    <w:p w:rsidR="00954D11" w:rsidRDefault="00954D11">
      <w:pPr>
        <w:pStyle w:val="Telotextu"/>
        <w:spacing w:line="240" w:lineRule="auto"/>
        <w:rPr>
          <w:rFonts w:ascii="Arial" w:hAnsi="Arial" w:cs="Arial"/>
          <w:i w:val="0"/>
          <w:sz w:val="20"/>
          <w:lang w:val="sk-SK"/>
        </w:rPr>
      </w:pPr>
    </w:p>
    <w:p w:rsidR="00954D11" w:rsidRDefault="008172E2">
      <w:pPr>
        <w:ind w:left="426" w:hanging="426"/>
        <w:jc w:val="center"/>
        <w:rPr>
          <w:rFonts w:ascii="Arial" w:hAnsi="Arial" w:cs="Arial"/>
          <w:b/>
          <w:sz w:val="20"/>
          <w:szCs w:val="20"/>
        </w:rPr>
      </w:pPr>
      <w:r>
        <w:rPr>
          <w:rFonts w:ascii="Arial" w:hAnsi="Arial" w:cs="Arial"/>
          <w:b/>
          <w:sz w:val="20"/>
          <w:szCs w:val="20"/>
        </w:rPr>
        <w:t>IV.</w:t>
      </w:r>
    </w:p>
    <w:p w:rsidR="00954D11" w:rsidRDefault="008172E2">
      <w:pPr>
        <w:pStyle w:val="Nadpis2"/>
        <w:ind w:left="426" w:hanging="426"/>
        <w:rPr>
          <w:rFonts w:ascii="Arial" w:hAnsi="Arial" w:cs="Arial"/>
          <w:i w:val="0"/>
          <w:sz w:val="20"/>
          <w:lang w:val="sk-SK"/>
        </w:rPr>
      </w:pPr>
      <w:r>
        <w:rPr>
          <w:rFonts w:ascii="Arial" w:hAnsi="Arial" w:cs="Arial"/>
          <w:i w:val="0"/>
          <w:sz w:val="20"/>
          <w:lang w:val="sk-SK"/>
        </w:rPr>
        <w:t>Informačná povinnosť odberateľa</w:t>
      </w:r>
    </w:p>
    <w:p w:rsidR="00954D11" w:rsidRDefault="008172E2">
      <w:pPr>
        <w:pStyle w:val="Telotextu"/>
        <w:spacing w:line="240" w:lineRule="auto"/>
        <w:ind w:left="426" w:hanging="426"/>
        <w:rPr>
          <w:rFonts w:ascii="Arial" w:hAnsi="Arial" w:cs="Arial"/>
          <w:i w:val="0"/>
          <w:sz w:val="20"/>
          <w:lang w:val="sk-SK"/>
        </w:rPr>
      </w:pPr>
      <w:r>
        <w:rPr>
          <w:rFonts w:ascii="Arial" w:hAnsi="Arial" w:cs="Arial"/>
          <w:i w:val="0"/>
          <w:sz w:val="20"/>
          <w:lang w:val="sk-SK"/>
        </w:rPr>
        <w:tab/>
      </w:r>
    </w:p>
    <w:p w:rsidR="00954D11" w:rsidRDefault="008172E2">
      <w:pPr>
        <w:pStyle w:val="Odsekzoznamu"/>
        <w:numPr>
          <w:ilvl w:val="0"/>
          <w:numId w:val="9"/>
        </w:numPr>
        <w:tabs>
          <w:tab w:val="left" w:pos="3969"/>
        </w:tabs>
        <w:ind w:left="426"/>
        <w:jc w:val="both"/>
        <w:rPr>
          <w:rFonts w:ascii="Arial" w:hAnsi="Arial" w:cs="Arial"/>
          <w:sz w:val="20"/>
          <w:szCs w:val="20"/>
        </w:rPr>
      </w:pPr>
      <w:r>
        <w:rPr>
          <w:rFonts w:ascii="Arial" w:hAnsi="Arial" w:cs="Arial"/>
          <w:sz w:val="20"/>
          <w:szCs w:val="20"/>
        </w:rPr>
        <w:t>Odberateľ  sa musí postarať o to, aby boli audítorovi aj bez jeho osobitného vyzvania včas predložené všetky podklady, ktoré sú potrebné pre vykonanie zákazky a aby bol oboznámený so všetkými udalosťami a okolnosťami, ktoré môžu mať význam pre splnenie zákazky. V zmysle § 22 ods. 9 zákona o štatutárnom audite, štatutárny audítor má právo, aby mu účtovná jednotka poskytla požadované doklady a iné dokumenty, informácie a vysvetlenia potrebné na riadny výkon štatutárneho auditu v ním požadovanej forme, vrátane takých informácií, ktoré sú právne kvalifikované ako osobné údaje podľa §4 ods. 1 zákona č.122/2013 Z. z. V súvislosti so spracovaním osobných údajov štatutárnym audítorom pre účely zákona č. 297/2008 Z. z. o ochrane pred legalizáciou príjmov z trestnej činnosti a o ochrane pred financovaním terorizmu a o zmene a doplnení niektorých zákonov (ďalej len zákon č. 297/2008 Z. z.) má štatutárny audítor ako povinná osoba postavenie prevádzkovateľa vo vzťahu k IS osobných údajov, ktorého účel spracúvania vymedzuje zákon č. 297/2008 Z. z., a preto bude osobné údaje klienta na účel vykonania starostlivosti spracúvať v intenciách § 19 zákona č. 297/2008 Z. z. bez súhlasu dotknutej osoby.</w:t>
      </w:r>
    </w:p>
    <w:p w:rsidR="00954D11" w:rsidRDefault="00954D11">
      <w:pPr>
        <w:tabs>
          <w:tab w:val="left" w:pos="3969"/>
        </w:tabs>
        <w:ind w:left="426"/>
        <w:jc w:val="both"/>
        <w:rPr>
          <w:rFonts w:ascii="Arial" w:hAnsi="Arial" w:cs="Arial"/>
          <w:sz w:val="20"/>
          <w:szCs w:val="20"/>
        </w:rPr>
      </w:pPr>
    </w:p>
    <w:p w:rsidR="00954D11" w:rsidRDefault="008172E2">
      <w:pPr>
        <w:pStyle w:val="Odsekzoznamu"/>
        <w:numPr>
          <w:ilvl w:val="0"/>
          <w:numId w:val="9"/>
        </w:numPr>
        <w:tabs>
          <w:tab w:val="left" w:pos="3969"/>
        </w:tabs>
        <w:ind w:left="426"/>
        <w:jc w:val="both"/>
        <w:rPr>
          <w:rFonts w:ascii="Arial" w:hAnsi="Arial" w:cs="Arial"/>
          <w:sz w:val="20"/>
          <w:szCs w:val="20"/>
        </w:rPr>
      </w:pPr>
      <w:r>
        <w:rPr>
          <w:rFonts w:ascii="Arial" w:hAnsi="Arial" w:cs="Arial"/>
          <w:sz w:val="20"/>
          <w:szCs w:val="20"/>
        </w:rPr>
        <w:t>Dodávateľ je oprávnený so súhlasom auditovaného subjektu požiadať banku alebo pobočku zahraničnej banky o správu obsahujúcu informácie vedené o auditovanom subjekte v banke alebo v pobočke zahraničnej banky.</w:t>
      </w:r>
    </w:p>
    <w:p w:rsidR="00954D11" w:rsidRDefault="00954D11">
      <w:pPr>
        <w:pStyle w:val="Telotextu"/>
        <w:spacing w:line="240" w:lineRule="auto"/>
        <w:ind w:left="426" w:hanging="426"/>
        <w:rPr>
          <w:rFonts w:ascii="Arial" w:hAnsi="Arial" w:cs="Arial"/>
          <w:i w:val="0"/>
          <w:sz w:val="20"/>
          <w:lang w:val="sk-SK"/>
        </w:rPr>
      </w:pPr>
    </w:p>
    <w:p w:rsidR="00954D11" w:rsidRDefault="008172E2">
      <w:pPr>
        <w:pStyle w:val="Telotextu"/>
        <w:numPr>
          <w:ilvl w:val="0"/>
          <w:numId w:val="9"/>
        </w:numPr>
        <w:spacing w:line="240" w:lineRule="auto"/>
        <w:ind w:left="426"/>
        <w:rPr>
          <w:rFonts w:ascii="Arial" w:hAnsi="Arial" w:cs="Arial"/>
          <w:i w:val="0"/>
          <w:sz w:val="20"/>
          <w:lang w:val="sk-SK"/>
        </w:rPr>
      </w:pPr>
      <w:r>
        <w:rPr>
          <w:rFonts w:ascii="Arial" w:hAnsi="Arial" w:cs="Arial"/>
          <w:i w:val="0"/>
          <w:sz w:val="20"/>
          <w:lang w:val="sk-SK"/>
        </w:rPr>
        <w:t>Ako súčasť bežných audítorských postupov môže dodávateľ požadovať od odberateľa písomné potvrdenie ústne podaných informácií.</w:t>
      </w:r>
    </w:p>
    <w:p w:rsidR="00954D11" w:rsidRDefault="00954D11">
      <w:pPr>
        <w:pStyle w:val="Telotextu"/>
        <w:spacing w:line="240" w:lineRule="auto"/>
        <w:ind w:left="426" w:hanging="426"/>
        <w:rPr>
          <w:rFonts w:ascii="Arial" w:hAnsi="Arial" w:cs="Arial"/>
          <w:i w:val="0"/>
          <w:sz w:val="20"/>
          <w:lang w:val="sk-SK"/>
        </w:rPr>
      </w:pPr>
    </w:p>
    <w:p w:rsidR="00954D11" w:rsidRDefault="008172E2">
      <w:pPr>
        <w:pStyle w:val="Telotextu"/>
        <w:numPr>
          <w:ilvl w:val="0"/>
          <w:numId w:val="9"/>
        </w:numPr>
        <w:spacing w:line="240" w:lineRule="auto"/>
        <w:ind w:left="426"/>
        <w:rPr>
          <w:rFonts w:ascii="Arial" w:hAnsi="Arial" w:cs="Arial"/>
          <w:i w:val="0"/>
          <w:sz w:val="20"/>
          <w:lang w:val="sk-SK"/>
        </w:rPr>
      </w:pPr>
      <w:r>
        <w:rPr>
          <w:rFonts w:ascii="Arial" w:hAnsi="Arial" w:cs="Arial"/>
          <w:i w:val="0"/>
          <w:sz w:val="20"/>
          <w:lang w:val="sk-SK"/>
        </w:rPr>
        <w:t>V zmysle § 31 ods. 5 zákona č. 431/2002 Z. z. o účtovníctve je pre potreby overenia účtovnej závierky audítorom účtovná jednotka povinná na požiadanie umožniť oprávneným osobám zoznámiť sa s obsahom nimi určených účtovných záznamov v písomnej forme  a technickej forme, ak účtovná jednotka vedie záznamy v technickej forme. Túto povinnosť má účtovná jednotka po dobu, počas ktorej je povinná viesť alebo uchovávať uvedené účtovné záznamy.</w:t>
      </w:r>
    </w:p>
    <w:p w:rsidR="00954D11" w:rsidRDefault="00954D11">
      <w:pPr>
        <w:pStyle w:val="Odsekzoznamu"/>
        <w:ind w:left="426"/>
        <w:rPr>
          <w:rFonts w:ascii="Arial" w:hAnsi="Arial" w:cs="Arial"/>
          <w:sz w:val="20"/>
          <w:szCs w:val="20"/>
        </w:rPr>
      </w:pPr>
    </w:p>
    <w:p w:rsidR="00954D11" w:rsidRDefault="008172E2">
      <w:pPr>
        <w:pStyle w:val="Telotextu"/>
        <w:numPr>
          <w:ilvl w:val="0"/>
          <w:numId w:val="9"/>
        </w:numPr>
        <w:spacing w:line="240" w:lineRule="auto"/>
        <w:ind w:left="426"/>
        <w:rPr>
          <w:rFonts w:ascii="Arial" w:hAnsi="Arial" w:cs="Arial"/>
          <w:i w:val="0"/>
          <w:sz w:val="20"/>
          <w:lang w:val="sk-SK"/>
        </w:rPr>
      </w:pPr>
      <w:r>
        <w:rPr>
          <w:rFonts w:ascii="Arial" w:hAnsi="Arial" w:cs="Arial"/>
          <w:i w:val="0"/>
          <w:sz w:val="20"/>
          <w:lang w:val="sk-SK"/>
        </w:rPr>
        <w:t>Dodávateľ je oprávnený za účelom splnenia predmetu zmluvy robiť si so súhlasom zástupcu odberateľa fotokópie dokladov dodaných zo strany odberateľa za účelom ich založenia do audítorskej dokumentácie dodávateľa.</w:t>
      </w:r>
    </w:p>
    <w:p w:rsidR="00954D11" w:rsidRDefault="00954D11">
      <w:pPr>
        <w:pStyle w:val="Telotextu"/>
        <w:spacing w:line="240" w:lineRule="auto"/>
        <w:ind w:left="426"/>
        <w:rPr>
          <w:rFonts w:ascii="Arial" w:hAnsi="Arial" w:cs="Arial"/>
          <w:i w:val="0"/>
          <w:sz w:val="20"/>
          <w:lang w:val="sk-SK"/>
        </w:rPr>
      </w:pPr>
    </w:p>
    <w:p w:rsidR="00954D11" w:rsidRDefault="008172E2">
      <w:pPr>
        <w:numPr>
          <w:ilvl w:val="0"/>
          <w:numId w:val="9"/>
        </w:numPr>
        <w:tabs>
          <w:tab w:val="left" w:pos="3969"/>
        </w:tabs>
        <w:ind w:left="426"/>
        <w:jc w:val="both"/>
        <w:rPr>
          <w:rFonts w:ascii="Arial" w:hAnsi="Arial" w:cs="Arial"/>
          <w:sz w:val="20"/>
          <w:szCs w:val="20"/>
        </w:rPr>
      </w:pPr>
      <w:r>
        <w:rPr>
          <w:rFonts w:ascii="Arial" w:hAnsi="Arial" w:cs="Arial"/>
          <w:sz w:val="20"/>
          <w:szCs w:val="20"/>
        </w:rPr>
        <w:t xml:space="preserve">Ak má odberateľ povinnosť zverejňovať uzatvorené zmluvy v zmysle zákona č. 211/2000 Z. z. o slobodnom prístupe k informáciám a o zmene a doplnení niektorých zákonov v aktuálnom znení, je povinný zverejniť túto zmluvu a informovať dodávateľa o jej zverejnení. Ak táto zmluva nie je zverejnená v zmysle uvedeného zákona, dodávateľ nie je povinný poskytnúť služby štatutárneho audítora. </w:t>
      </w:r>
    </w:p>
    <w:p w:rsidR="00954D11" w:rsidRDefault="00954D11">
      <w:pPr>
        <w:pStyle w:val="Telotextu"/>
        <w:spacing w:line="240" w:lineRule="auto"/>
        <w:ind w:left="426"/>
        <w:rPr>
          <w:rFonts w:ascii="Arial" w:hAnsi="Arial" w:cs="Arial"/>
          <w:i w:val="0"/>
          <w:sz w:val="20"/>
          <w:lang w:val="sk-SK"/>
        </w:rPr>
      </w:pPr>
    </w:p>
    <w:p w:rsidR="00954D11" w:rsidRDefault="00954D11">
      <w:pPr>
        <w:pStyle w:val="Telotextu"/>
        <w:spacing w:line="240" w:lineRule="auto"/>
        <w:ind w:left="426"/>
        <w:rPr>
          <w:rFonts w:ascii="Arial" w:hAnsi="Arial" w:cs="Arial"/>
          <w:i w:val="0"/>
          <w:sz w:val="20"/>
          <w:lang w:val="sk-SK"/>
        </w:rPr>
      </w:pPr>
    </w:p>
    <w:p w:rsidR="00954D11" w:rsidRDefault="00954D11">
      <w:pPr>
        <w:pStyle w:val="Telotextu"/>
        <w:spacing w:line="240" w:lineRule="auto"/>
        <w:ind w:left="426"/>
        <w:rPr>
          <w:rFonts w:ascii="Arial" w:hAnsi="Arial" w:cs="Arial"/>
          <w:i w:val="0"/>
          <w:sz w:val="20"/>
          <w:lang w:val="sk-SK"/>
        </w:rPr>
      </w:pPr>
    </w:p>
    <w:p w:rsidR="00954D11" w:rsidRDefault="00954D11">
      <w:pPr>
        <w:pStyle w:val="Telotextu"/>
        <w:spacing w:line="240" w:lineRule="auto"/>
        <w:ind w:left="426"/>
        <w:rPr>
          <w:rFonts w:ascii="Arial" w:hAnsi="Arial" w:cs="Arial"/>
          <w:i w:val="0"/>
          <w:sz w:val="20"/>
          <w:lang w:val="sk-SK"/>
        </w:rPr>
      </w:pPr>
    </w:p>
    <w:p w:rsidR="00954D11" w:rsidRDefault="00954D11">
      <w:pPr>
        <w:pStyle w:val="Telotextu"/>
        <w:spacing w:line="240" w:lineRule="auto"/>
        <w:ind w:left="426"/>
        <w:rPr>
          <w:rFonts w:ascii="Arial" w:hAnsi="Arial" w:cs="Arial"/>
          <w:i w:val="0"/>
          <w:sz w:val="20"/>
          <w:lang w:val="sk-SK"/>
        </w:rPr>
      </w:pPr>
    </w:p>
    <w:p w:rsidR="00954D11" w:rsidRDefault="00954D11">
      <w:pPr>
        <w:pStyle w:val="Telotextu"/>
        <w:spacing w:line="240" w:lineRule="auto"/>
        <w:ind w:left="426"/>
        <w:rPr>
          <w:rFonts w:ascii="Arial" w:hAnsi="Arial" w:cs="Arial"/>
          <w:i w:val="0"/>
          <w:sz w:val="20"/>
          <w:lang w:val="sk-SK"/>
        </w:rPr>
      </w:pPr>
    </w:p>
    <w:p w:rsidR="00954D11" w:rsidRDefault="00954D11">
      <w:pPr>
        <w:pStyle w:val="Telotextu"/>
        <w:spacing w:line="240" w:lineRule="auto"/>
        <w:ind w:left="426"/>
        <w:rPr>
          <w:rFonts w:ascii="Arial" w:hAnsi="Arial" w:cs="Arial"/>
          <w:i w:val="0"/>
          <w:sz w:val="20"/>
          <w:lang w:val="sk-SK"/>
        </w:rPr>
      </w:pPr>
    </w:p>
    <w:p w:rsidR="00954D11" w:rsidRDefault="008172E2">
      <w:pPr>
        <w:ind w:left="426" w:hanging="426"/>
        <w:jc w:val="center"/>
        <w:rPr>
          <w:rFonts w:ascii="Arial" w:hAnsi="Arial" w:cs="Arial"/>
          <w:b/>
          <w:sz w:val="20"/>
          <w:szCs w:val="20"/>
        </w:rPr>
      </w:pPr>
      <w:r>
        <w:rPr>
          <w:rFonts w:ascii="Arial" w:hAnsi="Arial" w:cs="Arial"/>
          <w:b/>
          <w:sz w:val="20"/>
          <w:szCs w:val="20"/>
        </w:rPr>
        <w:t>V.</w:t>
      </w:r>
    </w:p>
    <w:p w:rsidR="00954D11" w:rsidRDefault="008172E2">
      <w:pPr>
        <w:pStyle w:val="Nadpis2"/>
        <w:ind w:left="426" w:hanging="426"/>
        <w:rPr>
          <w:rFonts w:ascii="Arial" w:hAnsi="Arial" w:cs="Arial"/>
          <w:i w:val="0"/>
          <w:sz w:val="20"/>
          <w:lang w:val="sk-SK"/>
        </w:rPr>
      </w:pPr>
      <w:r>
        <w:rPr>
          <w:rFonts w:ascii="Arial" w:hAnsi="Arial" w:cs="Arial"/>
          <w:i w:val="0"/>
          <w:sz w:val="20"/>
          <w:lang w:val="sk-SK"/>
        </w:rPr>
        <w:t>Ochrana duševného vlastníctva audítora</w:t>
      </w:r>
    </w:p>
    <w:p w:rsidR="00954D11" w:rsidRDefault="00954D11">
      <w:pPr>
        <w:ind w:left="426" w:hanging="426"/>
        <w:jc w:val="both"/>
        <w:rPr>
          <w:rFonts w:ascii="Arial" w:hAnsi="Arial" w:cs="Arial"/>
          <w:sz w:val="20"/>
          <w:szCs w:val="20"/>
        </w:rPr>
      </w:pPr>
    </w:p>
    <w:p w:rsidR="00954D11" w:rsidRDefault="008172E2">
      <w:pPr>
        <w:pStyle w:val="Telotextu"/>
        <w:numPr>
          <w:ilvl w:val="0"/>
          <w:numId w:val="2"/>
        </w:numPr>
        <w:spacing w:line="240" w:lineRule="auto"/>
        <w:ind w:left="426"/>
        <w:rPr>
          <w:rFonts w:ascii="Arial" w:hAnsi="Arial" w:cs="Arial"/>
          <w:i w:val="0"/>
          <w:sz w:val="20"/>
          <w:lang w:val="sk-SK"/>
        </w:rPr>
      </w:pPr>
      <w:r>
        <w:rPr>
          <w:rFonts w:ascii="Arial" w:hAnsi="Arial" w:cs="Arial"/>
          <w:i w:val="0"/>
          <w:sz w:val="20"/>
          <w:lang w:val="sk-SK"/>
        </w:rPr>
        <w:t>Odberateľ je povinný postarať sa o to, aby správy, posudky a pod., ktoré boli vypracované audítorom v rámci zákazky, boli použité len pre účely zákazky. Audítor si ponecháva autorské práva na svoje služby.</w:t>
      </w:r>
    </w:p>
    <w:p w:rsidR="00954D11" w:rsidRDefault="00954D11">
      <w:pPr>
        <w:pStyle w:val="Telotextu"/>
        <w:spacing w:line="240" w:lineRule="auto"/>
        <w:ind w:left="426" w:hanging="426"/>
        <w:rPr>
          <w:rFonts w:ascii="Arial" w:hAnsi="Arial" w:cs="Arial"/>
          <w:i w:val="0"/>
          <w:sz w:val="20"/>
          <w:lang w:val="sk-SK"/>
        </w:rPr>
      </w:pPr>
    </w:p>
    <w:p w:rsidR="00954D11" w:rsidRDefault="008172E2">
      <w:pPr>
        <w:pStyle w:val="Telotextu"/>
        <w:numPr>
          <w:ilvl w:val="0"/>
          <w:numId w:val="2"/>
        </w:numPr>
        <w:spacing w:line="240" w:lineRule="auto"/>
        <w:ind w:left="426"/>
        <w:rPr>
          <w:rFonts w:ascii="Arial" w:hAnsi="Arial" w:cs="Arial"/>
          <w:i w:val="0"/>
          <w:sz w:val="20"/>
          <w:lang w:val="sk-SK"/>
        </w:rPr>
      </w:pPr>
      <w:r>
        <w:rPr>
          <w:rFonts w:ascii="Arial" w:hAnsi="Arial" w:cs="Arial"/>
          <w:i w:val="0"/>
          <w:sz w:val="20"/>
          <w:lang w:val="sk-SK"/>
        </w:rPr>
        <w:t>Dodávateľ si vyhradzuje právo overiť zverejnenia všetkých údajov účtovníctva, ktoré budú spojené s jeho menom ako audítora týchto údajov (najmä zverejnenie údajov v Obchodnom vestníku a vo výročnej správe).</w:t>
      </w:r>
    </w:p>
    <w:p w:rsidR="00954D11" w:rsidRDefault="00954D11">
      <w:pPr>
        <w:ind w:left="426" w:hanging="426"/>
        <w:rPr>
          <w:rFonts w:ascii="Arial" w:hAnsi="Arial" w:cs="Arial"/>
          <w:b/>
          <w:sz w:val="20"/>
          <w:szCs w:val="20"/>
        </w:rPr>
      </w:pPr>
    </w:p>
    <w:p w:rsidR="000A7345" w:rsidRDefault="000A7345">
      <w:pPr>
        <w:ind w:left="426" w:hanging="426"/>
        <w:rPr>
          <w:rFonts w:ascii="Arial" w:hAnsi="Arial" w:cs="Arial"/>
          <w:b/>
          <w:sz w:val="20"/>
          <w:szCs w:val="20"/>
        </w:rPr>
      </w:pPr>
    </w:p>
    <w:p w:rsidR="000A7345" w:rsidRDefault="000A7345">
      <w:pPr>
        <w:ind w:left="426" w:hanging="426"/>
        <w:rPr>
          <w:rFonts w:ascii="Arial" w:hAnsi="Arial" w:cs="Arial"/>
          <w:b/>
          <w:sz w:val="20"/>
          <w:szCs w:val="20"/>
        </w:rPr>
      </w:pPr>
    </w:p>
    <w:p w:rsidR="000A7345" w:rsidRDefault="000A7345">
      <w:pPr>
        <w:ind w:left="426" w:hanging="426"/>
        <w:rPr>
          <w:rFonts w:ascii="Arial" w:hAnsi="Arial" w:cs="Arial"/>
          <w:b/>
          <w:sz w:val="20"/>
          <w:szCs w:val="20"/>
        </w:rPr>
      </w:pPr>
    </w:p>
    <w:p w:rsidR="000A7345" w:rsidRDefault="000A7345">
      <w:pPr>
        <w:ind w:left="426" w:hanging="426"/>
        <w:rPr>
          <w:rFonts w:ascii="Arial" w:hAnsi="Arial" w:cs="Arial"/>
          <w:b/>
          <w:sz w:val="20"/>
          <w:szCs w:val="20"/>
        </w:rPr>
      </w:pPr>
    </w:p>
    <w:p w:rsidR="00954D11" w:rsidRDefault="00954D11">
      <w:pPr>
        <w:ind w:left="426" w:hanging="426"/>
        <w:rPr>
          <w:rFonts w:ascii="Arial" w:hAnsi="Arial" w:cs="Arial"/>
          <w:b/>
          <w:sz w:val="20"/>
          <w:szCs w:val="20"/>
        </w:rPr>
      </w:pPr>
    </w:p>
    <w:p w:rsidR="00954D11" w:rsidRDefault="008172E2">
      <w:pPr>
        <w:ind w:left="426" w:hanging="426"/>
        <w:jc w:val="center"/>
        <w:rPr>
          <w:rFonts w:ascii="Arial" w:hAnsi="Arial" w:cs="Arial"/>
          <w:b/>
          <w:sz w:val="20"/>
          <w:szCs w:val="20"/>
        </w:rPr>
      </w:pPr>
      <w:r>
        <w:rPr>
          <w:rFonts w:ascii="Arial" w:hAnsi="Arial" w:cs="Arial"/>
          <w:b/>
          <w:sz w:val="20"/>
          <w:szCs w:val="20"/>
        </w:rPr>
        <w:lastRenderedPageBreak/>
        <w:t>VI.</w:t>
      </w:r>
    </w:p>
    <w:p w:rsidR="00954D11" w:rsidRDefault="008172E2">
      <w:pPr>
        <w:pStyle w:val="Nadpis2"/>
        <w:ind w:left="426" w:hanging="426"/>
        <w:rPr>
          <w:rFonts w:ascii="Arial" w:hAnsi="Arial" w:cs="Arial"/>
          <w:i w:val="0"/>
          <w:sz w:val="20"/>
          <w:lang w:val="sk-SK"/>
        </w:rPr>
      </w:pPr>
      <w:r>
        <w:rPr>
          <w:rFonts w:ascii="Arial" w:hAnsi="Arial" w:cs="Arial"/>
          <w:i w:val="0"/>
          <w:sz w:val="20"/>
          <w:lang w:val="sk-SK"/>
        </w:rPr>
        <w:t>Čas plnenia</w:t>
      </w:r>
    </w:p>
    <w:p w:rsidR="00954D11" w:rsidRDefault="00954D11">
      <w:pPr>
        <w:ind w:left="426" w:hanging="426"/>
        <w:jc w:val="both"/>
        <w:rPr>
          <w:rFonts w:ascii="Arial" w:hAnsi="Arial" w:cs="Arial"/>
          <w:sz w:val="20"/>
          <w:szCs w:val="20"/>
        </w:rPr>
      </w:pPr>
    </w:p>
    <w:p w:rsidR="00954D11" w:rsidRDefault="008172E2">
      <w:pPr>
        <w:numPr>
          <w:ilvl w:val="0"/>
          <w:numId w:val="3"/>
        </w:numPr>
        <w:ind w:left="426"/>
        <w:jc w:val="both"/>
        <w:rPr>
          <w:rFonts w:ascii="Arial" w:hAnsi="Arial" w:cs="Arial"/>
          <w:sz w:val="20"/>
          <w:szCs w:val="20"/>
        </w:rPr>
      </w:pPr>
      <w:r>
        <w:rPr>
          <w:rFonts w:ascii="Arial" w:hAnsi="Arial" w:cs="Arial"/>
          <w:sz w:val="20"/>
          <w:szCs w:val="20"/>
        </w:rPr>
        <w:t>Táto zmluva sa uzatvára na:</w:t>
      </w:r>
    </w:p>
    <w:p w:rsidR="00954D11" w:rsidRDefault="008172E2">
      <w:pPr>
        <w:numPr>
          <w:ilvl w:val="0"/>
          <w:numId w:val="1"/>
        </w:numPr>
        <w:jc w:val="both"/>
        <w:rPr>
          <w:rFonts w:ascii="Arial" w:hAnsi="Arial" w:cs="Arial"/>
          <w:sz w:val="20"/>
          <w:szCs w:val="20"/>
        </w:rPr>
      </w:pPr>
      <w:r>
        <w:rPr>
          <w:rFonts w:ascii="Arial" w:hAnsi="Arial" w:cs="Arial"/>
          <w:sz w:val="20"/>
          <w:szCs w:val="20"/>
        </w:rPr>
        <w:t>Štatutárny audit ročnej účtovnej závierky za rok 201</w:t>
      </w:r>
      <w:r w:rsidR="00B04DD3">
        <w:rPr>
          <w:rFonts w:ascii="Arial" w:hAnsi="Arial" w:cs="Arial"/>
          <w:sz w:val="20"/>
          <w:szCs w:val="20"/>
        </w:rPr>
        <w:t>9</w:t>
      </w:r>
      <w:r>
        <w:rPr>
          <w:rFonts w:ascii="Arial" w:hAnsi="Arial" w:cs="Arial"/>
          <w:sz w:val="20"/>
          <w:szCs w:val="20"/>
        </w:rPr>
        <w:t>.</w:t>
      </w:r>
    </w:p>
    <w:p w:rsidR="00954D11" w:rsidRDefault="00954D11">
      <w:pPr>
        <w:ind w:left="426" w:hanging="426"/>
        <w:jc w:val="both"/>
        <w:rPr>
          <w:rFonts w:ascii="Arial" w:hAnsi="Arial" w:cs="Arial"/>
          <w:sz w:val="20"/>
          <w:szCs w:val="20"/>
        </w:rPr>
      </w:pPr>
    </w:p>
    <w:p w:rsidR="00954D11" w:rsidRDefault="008172E2">
      <w:pPr>
        <w:numPr>
          <w:ilvl w:val="0"/>
          <w:numId w:val="3"/>
        </w:numPr>
        <w:ind w:left="426"/>
        <w:jc w:val="both"/>
        <w:rPr>
          <w:rFonts w:ascii="Arial" w:hAnsi="Arial" w:cs="Arial"/>
          <w:sz w:val="20"/>
          <w:szCs w:val="20"/>
        </w:rPr>
      </w:pPr>
      <w:r>
        <w:rPr>
          <w:rFonts w:ascii="Arial" w:hAnsi="Arial" w:cs="Arial"/>
          <w:sz w:val="20"/>
          <w:szCs w:val="20"/>
        </w:rPr>
        <w:t>Predmet plnenia sa považuje za dosiahnutý a zmluva za splnená vykonaním auditu a predložením všetkých dohodnutých výstupov zo strany dodávateľa podľa čl. II..</w:t>
      </w:r>
    </w:p>
    <w:p w:rsidR="00954D11" w:rsidRDefault="00954D11">
      <w:pPr>
        <w:ind w:left="426"/>
        <w:jc w:val="both"/>
        <w:rPr>
          <w:rFonts w:ascii="Arial" w:hAnsi="Arial" w:cs="Arial"/>
          <w:sz w:val="20"/>
          <w:szCs w:val="20"/>
        </w:rPr>
      </w:pPr>
    </w:p>
    <w:p w:rsidR="00954D11" w:rsidRDefault="008172E2">
      <w:pPr>
        <w:numPr>
          <w:ilvl w:val="0"/>
          <w:numId w:val="3"/>
        </w:numPr>
        <w:ind w:left="426"/>
        <w:jc w:val="both"/>
        <w:rPr>
          <w:rFonts w:ascii="Arial" w:hAnsi="Arial" w:cs="Arial"/>
          <w:sz w:val="20"/>
          <w:szCs w:val="20"/>
        </w:rPr>
      </w:pPr>
      <w:r>
        <w:rPr>
          <w:rFonts w:ascii="Arial" w:hAnsi="Arial" w:cs="Arial"/>
          <w:sz w:val="20"/>
          <w:szCs w:val="20"/>
        </w:rPr>
        <w:t>Dodávateľ sa zaväzuje, že v prípade, ak bude mať vedomosť o tom, že nebude schopný dodržať riadne a včas všetky svoje povinnosti podľa tejto zmluvy, oznámi to písomnou formou bez zbytočného odkladu odberateľovi a zároveň urobí všetky opatrenia potrebné na to, aby odberateľ neutrpel škodu.</w:t>
      </w:r>
    </w:p>
    <w:p w:rsidR="00954D11" w:rsidRDefault="008172E2">
      <w:pPr>
        <w:ind w:left="426" w:hanging="426"/>
        <w:jc w:val="center"/>
        <w:rPr>
          <w:rFonts w:ascii="Arial" w:hAnsi="Arial" w:cs="Arial"/>
          <w:b/>
          <w:sz w:val="20"/>
          <w:szCs w:val="20"/>
        </w:rPr>
      </w:pPr>
      <w:r>
        <w:rPr>
          <w:rFonts w:ascii="Arial" w:hAnsi="Arial" w:cs="Arial"/>
          <w:b/>
          <w:sz w:val="20"/>
          <w:szCs w:val="20"/>
        </w:rPr>
        <w:t>VII.</w:t>
      </w:r>
    </w:p>
    <w:p w:rsidR="00954D11" w:rsidRDefault="008172E2">
      <w:pPr>
        <w:pStyle w:val="Nadpis2"/>
        <w:ind w:left="426" w:hanging="426"/>
        <w:rPr>
          <w:rFonts w:ascii="Arial" w:hAnsi="Arial" w:cs="Arial"/>
          <w:i w:val="0"/>
          <w:sz w:val="20"/>
          <w:lang w:val="sk-SK"/>
        </w:rPr>
      </w:pPr>
      <w:r>
        <w:rPr>
          <w:rFonts w:ascii="Arial" w:hAnsi="Arial" w:cs="Arial"/>
          <w:i w:val="0"/>
          <w:sz w:val="20"/>
          <w:lang w:val="sk-SK"/>
        </w:rPr>
        <w:t xml:space="preserve">C e n a </w:t>
      </w:r>
    </w:p>
    <w:p w:rsidR="00954D11" w:rsidRDefault="00954D11">
      <w:pPr>
        <w:ind w:left="426" w:hanging="426"/>
        <w:jc w:val="center"/>
        <w:rPr>
          <w:rFonts w:ascii="Arial" w:hAnsi="Arial" w:cs="Arial"/>
          <w:sz w:val="20"/>
          <w:szCs w:val="20"/>
          <w:u w:val="single"/>
        </w:rPr>
      </w:pPr>
    </w:p>
    <w:p w:rsidR="00954D11" w:rsidRDefault="008172E2">
      <w:pPr>
        <w:pStyle w:val="Telotextu"/>
        <w:numPr>
          <w:ilvl w:val="0"/>
          <w:numId w:val="4"/>
        </w:numPr>
        <w:spacing w:line="240" w:lineRule="auto"/>
        <w:ind w:left="426"/>
        <w:rPr>
          <w:rFonts w:ascii="Arial" w:hAnsi="Arial" w:cs="Arial"/>
          <w:i w:val="0"/>
          <w:sz w:val="20"/>
          <w:lang w:val="sk-SK"/>
        </w:rPr>
      </w:pPr>
      <w:r>
        <w:rPr>
          <w:rFonts w:ascii="Arial" w:hAnsi="Arial" w:cs="Arial"/>
          <w:i w:val="0"/>
          <w:sz w:val="20"/>
          <w:lang w:val="sk-SK"/>
        </w:rPr>
        <w:t xml:space="preserve">Na základe dohody oboch zmluvných strán bola dohodnutá cena za všetky dohodnuté výstupy zo strany dodávateľa podľa čl. II. tejto zmluvy nasledovne: </w:t>
      </w:r>
    </w:p>
    <w:p w:rsidR="00954D11" w:rsidRDefault="00954D11">
      <w:pPr>
        <w:pStyle w:val="Odsekzoznamu"/>
        <w:tabs>
          <w:tab w:val="left" w:pos="7380"/>
        </w:tabs>
        <w:ind w:left="720"/>
        <w:jc w:val="both"/>
        <w:rPr>
          <w:rFonts w:ascii="Arial" w:hAnsi="Arial" w:cs="Arial"/>
          <w:sz w:val="20"/>
          <w:szCs w:val="20"/>
        </w:rPr>
      </w:pPr>
    </w:p>
    <w:p w:rsidR="00954D11" w:rsidRDefault="008172E2">
      <w:pPr>
        <w:tabs>
          <w:tab w:val="right" w:pos="8789"/>
        </w:tabs>
        <w:jc w:val="both"/>
        <w:rPr>
          <w:rFonts w:ascii="Arial" w:hAnsi="Arial" w:cs="Arial"/>
          <w:sz w:val="20"/>
          <w:szCs w:val="20"/>
        </w:rPr>
      </w:pPr>
      <w:r>
        <w:rPr>
          <w:rFonts w:ascii="Arial" w:hAnsi="Arial" w:cs="Arial"/>
          <w:sz w:val="20"/>
          <w:szCs w:val="20"/>
        </w:rPr>
        <w:t xml:space="preserve">        - štatutárny audit účtovnej závierky za rok 201</w:t>
      </w:r>
      <w:r w:rsidR="00B04DD3">
        <w:rPr>
          <w:rFonts w:ascii="Arial" w:hAnsi="Arial" w:cs="Arial"/>
          <w:sz w:val="20"/>
          <w:szCs w:val="20"/>
        </w:rPr>
        <w:t>9</w:t>
      </w:r>
      <w:r>
        <w:rPr>
          <w:rFonts w:ascii="Arial" w:hAnsi="Arial" w:cs="Arial"/>
          <w:sz w:val="20"/>
          <w:szCs w:val="20"/>
        </w:rPr>
        <w:tab/>
      </w:r>
      <w:r w:rsidR="00AF3773">
        <w:rPr>
          <w:rFonts w:ascii="Arial" w:hAnsi="Arial" w:cs="Arial"/>
          <w:sz w:val="20"/>
          <w:szCs w:val="20"/>
        </w:rPr>
        <w:t>4</w:t>
      </w:r>
      <w:r w:rsidR="006A61F8">
        <w:rPr>
          <w:rFonts w:ascii="Arial" w:hAnsi="Arial" w:cs="Arial"/>
          <w:sz w:val="20"/>
          <w:szCs w:val="20"/>
        </w:rPr>
        <w:t>00</w:t>
      </w:r>
      <w:r>
        <w:rPr>
          <w:rFonts w:ascii="Arial" w:hAnsi="Arial" w:cs="Arial"/>
          <w:sz w:val="20"/>
          <w:szCs w:val="20"/>
        </w:rPr>
        <w:t xml:space="preserve"> € + DPH</w:t>
      </w:r>
    </w:p>
    <w:p w:rsidR="001E6E36" w:rsidRDefault="008172E2">
      <w:pPr>
        <w:tabs>
          <w:tab w:val="right" w:pos="8789"/>
        </w:tabs>
        <w:jc w:val="both"/>
        <w:rPr>
          <w:rFonts w:ascii="Arial" w:hAnsi="Arial" w:cs="Arial"/>
          <w:sz w:val="20"/>
          <w:szCs w:val="20"/>
        </w:rPr>
      </w:pPr>
      <w:r>
        <w:rPr>
          <w:rFonts w:ascii="Arial" w:hAnsi="Arial" w:cs="Arial"/>
          <w:sz w:val="20"/>
          <w:szCs w:val="20"/>
        </w:rPr>
        <w:t xml:space="preserve">        - </w:t>
      </w:r>
      <w:r w:rsidR="00F17E76">
        <w:rPr>
          <w:rFonts w:ascii="Arial" w:hAnsi="Arial" w:cs="Arial"/>
          <w:sz w:val="20"/>
          <w:szCs w:val="20"/>
        </w:rPr>
        <w:t>overenie výročnej správy</w:t>
      </w:r>
    </w:p>
    <w:p w:rsidR="00954D11" w:rsidRDefault="001E6E36">
      <w:pPr>
        <w:tabs>
          <w:tab w:val="right" w:pos="8789"/>
        </w:tabs>
        <w:jc w:val="both"/>
        <w:rPr>
          <w:rFonts w:ascii="Arial" w:hAnsi="Arial" w:cs="Arial"/>
          <w:sz w:val="20"/>
          <w:szCs w:val="20"/>
        </w:rPr>
      </w:pPr>
      <w:r>
        <w:rPr>
          <w:rFonts w:ascii="Arial" w:hAnsi="Arial" w:cs="Arial"/>
          <w:sz w:val="20"/>
          <w:szCs w:val="20"/>
        </w:rPr>
        <w:t xml:space="preserve">         </w:t>
      </w:r>
      <w:r w:rsidR="008172E2">
        <w:rPr>
          <w:rFonts w:ascii="Arial" w:hAnsi="Arial" w:cs="Arial"/>
          <w:sz w:val="20"/>
          <w:szCs w:val="20"/>
        </w:rPr>
        <w:tab/>
        <w:t xml:space="preserve">                                                                           </w:t>
      </w:r>
    </w:p>
    <w:p w:rsidR="00954D11" w:rsidRDefault="008172E2">
      <w:pPr>
        <w:tabs>
          <w:tab w:val="right" w:pos="8789"/>
        </w:tabs>
        <w:jc w:val="both"/>
        <w:rPr>
          <w:rFonts w:ascii="Arial" w:hAnsi="Arial" w:cs="Arial"/>
          <w:sz w:val="20"/>
          <w:szCs w:val="20"/>
        </w:rPr>
      </w:pPr>
      <w:r>
        <w:rPr>
          <w:rFonts w:ascii="Arial" w:hAnsi="Arial" w:cs="Arial"/>
          <w:sz w:val="20"/>
          <w:szCs w:val="20"/>
        </w:rPr>
        <w:t xml:space="preserve">         Spolu                                                                                                  </w:t>
      </w:r>
      <w:r>
        <w:rPr>
          <w:rFonts w:ascii="Arial" w:hAnsi="Arial" w:cs="Arial"/>
          <w:sz w:val="20"/>
          <w:szCs w:val="20"/>
        </w:rPr>
        <w:tab/>
      </w:r>
      <w:r w:rsidR="001E6E36">
        <w:rPr>
          <w:rFonts w:ascii="Arial" w:hAnsi="Arial" w:cs="Arial"/>
          <w:sz w:val="20"/>
          <w:szCs w:val="20"/>
        </w:rPr>
        <w:t xml:space="preserve">  </w:t>
      </w:r>
      <w:r w:rsidR="00AF3773">
        <w:rPr>
          <w:rFonts w:ascii="Arial" w:hAnsi="Arial" w:cs="Arial"/>
          <w:sz w:val="20"/>
          <w:szCs w:val="20"/>
        </w:rPr>
        <w:t>4</w:t>
      </w:r>
      <w:r w:rsidR="006A61F8">
        <w:rPr>
          <w:rFonts w:ascii="Arial" w:hAnsi="Arial" w:cs="Arial"/>
          <w:sz w:val="20"/>
          <w:szCs w:val="20"/>
        </w:rPr>
        <w:t>00</w:t>
      </w:r>
      <w:r>
        <w:rPr>
          <w:rFonts w:ascii="Arial" w:hAnsi="Arial" w:cs="Arial"/>
          <w:sz w:val="20"/>
          <w:szCs w:val="20"/>
        </w:rPr>
        <w:t xml:space="preserve"> € + DPH</w:t>
      </w:r>
    </w:p>
    <w:p w:rsidR="00954D11" w:rsidRDefault="00954D11">
      <w:pPr>
        <w:pStyle w:val="Telotextu"/>
        <w:spacing w:line="240" w:lineRule="auto"/>
        <w:rPr>
          <w:rFonts w:ascii="Arial" w:hAnsi="Arial" w:cs="Arial"/>
          <w:i w:val="0"/>
          <w:sz w:val="20"/>
          <w:lang w:val="sk-SK"/>
        </w:rPr>
      </w:pPr>
    </w:p>
    <w:p w:rsidR="00954D11" w:rsidRDefault="008172E2">
      <w:pPr>
        <w:pStyle w:val="Telotextu"/>
        <w:numPr>
          <w:ilvl w:val="0"/>
          <w:numId w:val="4"/>
        </w:numPr>
        <w:spacing w:line="240" w:lineRule="auto"/>
        <w:ind w:left="426"/>
        <w:rPr>
          <w:rFonts w:ascii="Arial" w:hAnsi="Arial" w:cs="Arial"/>
          <w:i w:val="0"/>
          <w:sz w:val="20"/>
          <w:lang w:val="sk-SK"/>
        </w:rPr>
      </w:pPr>
      <w:r>
        <w:rPr>
          <w:rFonts w:ascii="Arial" w:hAnsi="Arial" w:cs="Arial"/>
          <w:i w:val="0"/>
          <w:sz w:val="20"/>
          <w:lang w:val="sk-SK"/>
        </w:rPr>
        <w:t>Dohodnutú sumu vyfakturuje dodávateľ odberateľovi po ukončení jednotlivej etapy audítorských prác. Odberateľ sa zaväzuje uhradiť faktúru do 7 dní od jej doručenia. Dodávateľ pokračuje v ďalšej etape až po uhradení faktúry za vykonanú etapu auditu. Správa audítora bude vydaná až po uhradení faktúr za prvú a druhú etapu auditu.</w:t>
      </w:r>
    </w:p>
    <w:p w:rsidR="00954D11" w:rsidRDefault="00954D11">
      <w:pPr>
        <w:pStyle w:val="Telotextu"/>
        <w:spacing w:line="240" w:lineRule="auto"/>
        <w:ind w:left="426" w:hanging="426"/>
        <w:rPr>
          <w:rFonts w:ascii="Arial" w:hAnsi="Arial" w:cs="Arial"/>
          <w:i w:val="0"/>
          <w:sz w:val="20"/>
          <w:lang w:val="sk-SK"/>
        </w:rPr>
      </w:pPr>
    </w:p>
    <w:p w:rsidR="00954D11" w:rsidRDefault="008172E2">
      <w:pPr>
        <w:pStyle w:val="Telotextu"/>
        <w:numPr>
          <w:ilvl w:val="0"/>
          <w:numId w:val="4"/>
        </w:numPr>
        <w:spacing w:line="240" w:lineRule="auto"/>
        <w:ind w:left="426"/>
        <w:rPr>
          <w:rFonts w:ascii="Arial" w:hAnsi="Arial" w:cs="Arial"/>
          <w:i w:val="0"/>
          <w:sz w:val="20"/>
          <w:lang w:val="sk-SK"/>
        </w:rPr>
      </w:pPr>
      <w:r>
        <w:rPr>
          <w:rFonts w:ascii="Arial" w:hAnsi="Arial" w:cs="Arial"/>
          <w:i w:val="0"/>
          <w:sz w:val="20"/>
          <w:lang w:val="sk-SK"/>
        </w:rPr>
        <w:t>Vyššie uvedená dohodnutá cena je konečná, t.j. k uvedenej cene nie je dodávateľ oprávnený fakturovať žiadne ďalšie platby za prípadné jeho výdavky účelovo vynaložené v priamej súvislosti s plnením dohodnutých prác v zmysle tejto zmluvy, resp. v zmysle platnej právnej úpravy</w:t>
      </w:r>
    </w:p>
    <w:p w:rsidR="00954D11" w:rsidRDefault="00954D11">
      <w:pPr>
        <w:pStyle w:val="Telotextu"/>
        <w:spacing w:line="240" w:lineRule="auto"/>
        <w:ind w:left="426"/>
        <w:rPr>
          <w:rFonts w:ascii="Arial" w:hAnsi="Arial" w:cs="Arial"/>
          <w:b/>
          <w:i w:val="0"/>
          <w:color w:val="FF0000"/>
          <w:sz w:val="20"/>
        </w:rPr>
      </w:pPr>
    </w:p>
    <w:p w:rsidR="00954D11" w:rsidRDefault="00954D11">
      <w:pPr>
        <w:pStyle w:val="Telotextu"/>
        <w:spacing w:line="240" w:lineRule="auto"/>
        <w:ind w:left="426"/>
        <w:rPr>
          <w:rFonts w:ascii="Arial" w:hAnsi="Arial" w:cs="Arial"/>
          <w:b/>
          <w:i w:val="0"/>
          <w:sz w:val="20"/>
        </w:rPr>
      </w:pPr>
    </w:p>
    <w:p w:rsidR="00954D11" w:rsidRDefault="00954D11">
      <w:pPr>
        <w:pStyle w:val="Telotextu"/>
        <w:spacing w:line="240" w:lineRule="auto"/>
        <w:ind w:left="426"/>
        <w:rPr>
          <w:rFonts w:ascii="Arial" w:hAnsi="Arial" w:cs="Arial"/>
          <w:b/>
          <w:i w:val="0"/>
          <w:sz w:val="20"/>
        </w:rPr>
      </w:pPr>
    </w:p>
    <w:p w:rsidR="00954D11" w:rsidRDefault="008172E2">
      <w:pPr>
        <w:ind w:left="426" w:hanging="426"/>
        <w:jc w:val="center"/>
        <w:rPr>
          <w:rFonts w:ascii="Arial" w:hAnsi="Arial" w:cs="Arial"/>
          <w:b/>
          <w:sz w:val="20"/>
          <w:szCs w:val="20"/>
        </w:rPr>
      </w:pPr>
      <w:r>
        <w:rPr>
          <w:rFonts w:ascii="Arial" w:hAnsi="Arial" w:cs="Arial"/>
          <w:b/>
          <w:sz w:val="20"/>
          <w:szCs w:val="20"/>
        </w:rPr>
        <w:t>VIII.</w:t>
      </w:r>
    </w:p>
    <w:p w:rsidR="00954D11" w:rsidRDefault="008172E2">
      <w:pPr>
        <w:pStyle w:val="Nadpis2"/>
        <w:ind w:left="426" w:hanging="426"/>
        <w:rPr>
          <w:rFonts w:ascii="Arial" w:hAnsi="Arial" w:cs="Arial"/>
          <w:i w:val="0"/>
          <w:sz w:val="20"/>
          <w:lang w:val="sk-SK"/>
        </w:rPr>
      </w:pPr>
      <w:r>
        <w:rPr>
          <w:rFonts w:ascii="Arial" w:hAnsi="Arial" w:cs="Arial"/>
          <w:i w:val="0"/>
          <w:sz w:val="20"/>
          <w:lang w:val="sk-SK"/>
        </w:rPr>
        <w:t>Záverečné a prechodné ustanovenia</w:t>
      </w:r>
    </w:p>
    <w:p w:rsidR="00954D11" w:rsidRDefault="00954D11">
      <w:pPr>
        <w:ind w:left="426" w:hanging="426"/>
        <w:jc w:val="center"/>
        <w:rPr>
          <w:rFonts w:ascii="Arial" w:hAnsi="Arial" w:cs="Arial"/>
          <w:sz w:val="20"/>
          <w:szCs w:val="20"/>
        </w:rPr>
      </w:pPr>
    </w:p>
    <w:p w:rsidR="00954D11" w:rsidRDefault="008172E2">
      <w:pPr>
        <w:pStyle w:val="Odsadenietelatextu"/>
        <w:numPr>
          <w:ilvl w:val="0"/>
          <w:numId w:val="5"/>
        </w:numPr>
        <w:spacing w:line="240" w:lineRule="auto"/>
        <w:ind w:left="426"/>
        <w:rPr>
          <w:rFonts w:ascii="Arial" w:hAnsi="Arial" w:cs="Arial"/>
          <w:i w:val="0"/>
          <w:sz w:val="20"/>
        </w:rPr>
      </w:pPr>
      <w:r>
        <w:rPr>
          <w:rFonts w:ascii="Arial" w:hAnsi="Arial" w:cs="Arial"/>
          <w:i w:val="0"/>
          <w:sz w:val="20"/>
        </w:rPr>
        <w:t>Odberateľ vytvorí pracovníkom dodávateľa podmienky pre riadny výkon ich činnosti a poskytne im všetky potrebné informácie a účtovné písomnosti, zmluvy, rozpočty, podnikové smernice.</w:t>
      </w:r>
    </w:p>
    <w:p w:rsidR="00954D11" w:rsidRDefault="00954D11">
      <w:pPr>
        <w:pStyle w:val="Odsadenietelatextu"/>
        <w:spacing w:line="240" w:lineRule="auto"/>
        <w:rPr>
          <w:rFonts w:ascii="Arial" w:hAnsi="Arial" w:cs="Arial"/>
          <w:i w:val="0"/>
          <w:sz w:val="20"/>
        </w:rPr>
      </w:pPr>
    </w:p>
    <w:p w:rsidR="00954D11" w:rsidRDefault="008172E2">
      <w:pPr>
        <w:pStyle w:val="Odsadenietelatextu"/>
        <w:numPr>
          <w:ilvl w:val="0"/>
          <w:numId w:val="5"/>
        </w:numPr>
        <w:spacing w:line="240" w:lineRule="auto"/>
        <w:ind w:left="426"/>
        <w:rPr>
          <w:rFonts w:ascii="Arial" w:hAnsi="Arial" w:cs="Arial"/>
          <w:i w:val="0"/>
          <w:sz w:val="20"/>
        </w:rPr>
      </w:pPr>
      <w:r>
        <w:rPr>
          <w:rFonts w:ascii="Arial" w:hAnsi="Arial" w:cs="Arial"/>
          <w:i w:val="0"/>
          <w:sz w:val="20"/>
        </w:rPr>
        <w:t>Dodávateľ potvrdzuje, že sa v plnom rozsahu oboznámil s rozsahom a povahou plnenia tejto zmluvy a že sú mu známe všetky kvalitatívne a iné podmienky nutné k realizácii predmetu tejto zmluvy.</w:t>
      </w:r>
    </w:p>
    <w:p w:rsidR="00954D11" w:rsidRDefault="00954D11">
      <w:pPr>
        <w:rPr>
          <w:rFonts w:ascii="Arial" w:hAnsi="Arial" w:cs="Arial"/>
          <w:i/>
          <w:sz w:val="20"/>
          <w:szCs w:val="20"/>
        </w:rPr>
      </w:pPr>
    </w:p>
    <w:p w:rsidR="00954D11" w:rsidRDefault="008172E2">
      <w:pPr>
        <w:numPr>
          <w:ilvl w:val="0"/>
          <w:numId w:val="5"/>
        </w:numPr>
        <w:tabs>
          <w:tab w:val="left" w:pos="3969"/>
        </w:tabs>
        <w:ind w:left="426"/>
        <w:jc w:val="both"/>
        <w:rPr>
          <w:rFonts w:ascii="Arial" w:hAnsi="Arial" w:cs="Arial"/>
          <w:sz w:val="20"/>
          <w:szCs w:val="20"/>
        </w:rPr>
      </w:pPr>
      <w:r>
        <w:rPr>
          <w:rFonts w:ascii="Arial" w:hAnsi="Arial" w:cs="Arial"/>
          <w:sz w:val="20"/>
          <w:szCs w:val="20"/>
        </w:rPr>
        <w:t>Dodávateľ je povinný zachovať mlčanlivosť voči tretím osobám o všetkých skutočnostiach, o ktorých sa dozvedel v súvislosti s poskytovaním služieb špecifikovaných v tejto Zmluve, v súlade s príslušnými ustanoveniami zákona č. 423/2015 Z. z. o</w:t>
      </w:r>
      <w:r>
        <w:rPr>
          <w:rFonts w:ascii="Arial" w:hAnsi="Arial" w:cs="Arial"/>
          <w:i/>
          <w:sz w:val="20"/>
          <w:szCs w:val="20"/>
        </w:rPr>
        <w:t xml:space="preserve"> </w:t>
      </w:r>
      <w:r>
        <w:rPr>
          <w:rFonts w:ascii="Arial" w:hAnsi="Arial" w:cs="Arial"/>
          <w:sz w:val="20"/>
          <w:szCs w:val="20"/>
        </w:rPr>
        <w:t xml:space="preserve">štatutárnom audite a o zmene a doplnení zákona č. 431/2002 Z. z. o účtovníctve v znení neskorších predpisov. Zachovanie mlčanlivosti sa nevzťahuje na zabezpečenie splnenia požiadaviek na preverenie kvality auditu podľa interných zásad a postupov SKAU a medzinárodných štandardov na kontrolu kvality (ISQC-1 kontrola kvality pre firmy, ktoré vykonávajú audity a preverenia finančných výkazov a zákazky na ostatné </w:t>
      </w:r>
      <w:proofErr w:type="spellStart"/>
      <w:r>
        <w:rPr>
          <w:rFonts w:ascii="Arial" w:hAnsi="Arial" w:cs="Arial"/>
          <w:sz w:val="20"/>
          <w:szCs w:val="20"/>
        </w:rPr>
        <w:t>uisťovacie</w:t>
      </w:r>
      <w:proofErr w:type="spellEnd"/>
      <w:r>
        <w:rPr>
          <w:rFonts w:ascii="Arial" w:hAnsi="Arial" w:cs="Arial"/>
          <w:sz w:val="20"/>
          <w:szCs w:val="20"/>
        </w:rPr>
        <w:t xml:space="preserve"> a súvisiace služby) a na zabezpečenie splnenia požiadaviek na preverenie kvality auditu Úradu pre dohľad nad výkonom auditu.</w:t>
      </w:r>
    </w:p>
    <w:p w:rsidR="00954D11" w:rsidRDefault="00954D11">
      <w:pPr>
        <w:pStyle w:val="Odsadenietelatextu"/>
        <w:spacing w:line="240" w:lineRule="auto"/>
        <w:ind w:left="0" w:firstLine="0"/>
        <w:rPr>
          <w:rFonts w:ascii="Arial" w:hAnsi="Arial" w:cs="Arial"/>
          <w:i w:val="0"/>
          <w:sz w:val="20"/>
        </w:rPr>
      </w:pPr>
    </w:p>
    <w:p w:rsidR="00954D11" w:rsidRDefault="008172E2">
      <w:pPr>
        <w:pStyle w:val="Odsadenietelatextu"/>
        <w:numPr>
          <w:ilvl w:val="0"/>
          <w:numId w:val="5"/>
        </w:numPr>
        <w:spacing w:line="240" w:lineRule="auto"/>
        <w:ind w:left="426"/>
        <w:rPr>
          <w:rFonts w:ascii="Arial" w:hAnsi="Arial" w:cs="Arial"/>
          <w:i w:val="0"/>
          <w:sz w:val="20"/>
        </w:rPr>
      </w:pPr>
      <w:r>
        <w:rPr>
          <w:rFonts w:ascii="Arial" w:hAnsi="Arial" w:cs="Arial"/>
          <w:i w:val="0"/>
          <w:sz w:val="20"/>
        </w:rPr>
        <w:t>Zmluvné strany sa ďalej dohodli, že všetky informácie, ktoré sa týkajú poskytnutia finančného plnenia podľa tejto zmluvy a vzájomných vzťahov zmluvných strán, s výnimkou tých, na ktorých zverejnení sa zmluvné strany dohodli, resp.</w:t>
      </w:r>
      <w:r>
        <w:rPr>
          <w:rFonts w:ascii="Arial" w:hAnsi="Arial" w:cs="Arial"/>
          <w:i w:val="0"/>
          <w:iCs/>
          <w:sz w:val="20"/>
        </w:rPr>
        <w:t> ktoré musia byť nutne poskytnuté tretím osobám z dôvodu plnenia predmetu zmluvy</w:t>
      </w:r>
      <w:r>
        <w:rPr>
          <w:rFonts w:ascii="Arial" w:hAnsi="Arial" w:cs="Arial"/>
          <w:i w:val="0"/>
          <w:sz w:val="20"/>
        </w:rPr>
        <w:t>, tvoria predmet obchodného tajomstva. Táto povinnosť trvá aj po skončení audítorskej činnosti.</w:t>
      </w:r>
    </w:p>
    <w:p w:rsidR="00954D11" w:rsidRDefault="00954D11">
      <w:pPr>
        <w:pStyle w:val="Odsekzoznamu"/>
        <w:ind w:left="426" w:hanging="426"/>
        <w:rPr>
          <w:rFonts w:ascii="Arial" w:hAnsi="Arial" w:cs="Arial"/>
          <w:i/>
          <w:sz w:val="20"/>
          <w:szCs w:val="20"/>
        </w:rPr>
      </w:pPr>
    </w:p>
    <w:p w:rsidR="00954D11" w:rsidRDefault="008172E2">
      <w:pPr>
        <w:pStyle w:val="Odsadenietelatextu"/>
        <w:numPr>
          <w:ilvl w:val="0"/>
          <w:numId w:val="5"/>
        </w:numPr>
        <w:spacing w:line="240" w:lineRule="auto"/>
        <w:ind w:left="426"/>
        <w:rPr>
          <w:rFonts w:ascii="Arial" w:hAnsi="Arial" w:cs="Arial"/>
          <w:i w:val="0"/>
          <w:sz w:val="20"/>
        </w:rPr>
      </w:pPr>
      <w:r>
        <w:rPr>
          <w:rFonts w:ascii="Arial" w:hAnsi="Arial" w:cs="Arial"/>
          <w:i w:val="0"/>
          <w:sz w:val="20"/>
        </w:rPr>
        <w:t xml:space="preserve">V zmysle § 10 ods. 10 zákona  č. 297/2008 o ochrane pred legalizáciou príjmov z trestnej činnosti a ochrane pred financovaním terorizmu a o zmene a doplnení niektorých zákonov (ďalej len „zákon“) je štatutárny audítor, daňový poradca, alebo ekonomický poradca povinný overiť , či jeho </w:t>
      </w:r>
      <w:r>
        <w:rPr>
          <w:rFonts w:ascii="Arial" w:hAnsi="Arial" w:cs="Arial"/>
          <w:i w:val="0"/>
          <w:sz w:val="20"/>
        </w:rPr>
        <w:lastRenderedPageBreak/>
        <w:t>klient koná vo vlastnom mene. Osoba podpisujúca zmluvu podpisom tejto zmluvy prehlasuje, že koná vo vlastnom mene.</w:t>
      </w:r>
    </w:p>
    <w:p w:rsidR="00954D11" w:rsidRDefault="00954D11">
      <w:pPr>
        <w:pStyle w:val="Odsekzoznamu"/>
        <w:ind w:left="426" w:hanging="426"/>
        <w:rPr>
          <w:rFonts w:ascii="Arial" w:hAnsi="Arial" w:cs="Arial"/>
          <w:i/>
          <w:sz w:val="20"/>
          <w:szCs w:val="20"/>
        </w:rPr>
      </w:pPr>
    </w:p>
    <w:p w:rsidR="00954D11" w:rsidRDefault="008172E2">
      <w:pPr>
        <w:pStyle w:val="Odsekzoznamu"/>
        <w:numPr>
          <w:ilvl w:val="0"/>
          <w:numId w:val="5"/>
        </w:numPr>
        <w:ind w:left="426"/>
        <w:jc w:val="both"/>
        <w:rPr>
          <w:rFonts w:ascii="Arial" w:hAnsi="Arial" w:cs="Arial"/>
          <w:sz w:val="20"/>
          <w:szCs w:val="20"/>
        </w:rPr>
      </w:pPr>
      <w:r>
        <w:rPr>
          <w:rFonts w:ascii="Arial" w:hAnsi="Arial" w:cs="Arial"/>
          <w:sz w:val="20"/>
          <w:szCs w:val="20"/>
        </w:rPr>
        <w:t xml:space="preserve">V prípade porušenia povinnosti ktorejkoľvek zmluvnej strany má poškodená zmluvná strana nárok na náhradu škody, ktorá jej bola spôsobená druhou zmluvnou stranou. </w:t>
      </w:r>
    </w:p>
    <w:p w:rsidR="00954D11" w:rsidRDefault="00954D11">
      <w:pPr>
        <w:pStyle w:val="Odsekzoznamu"/>
        <w:ind w:left="426"/>
        <w:jc w:val="both"/>
        <w:rPr>
          <w:rFonts w:ascii="Arial" w:hAnsi="Arial" w:cs="Arial"/>
          <w:sz w:val="20"/>
          <w:szCs w:val="20"/>
        </w:rPr>
      </w:pPr>
    </w:p>
    <w:p w:rsidR="00954D11" w:rsidRDefault="008172E2">
      <w:pPr>
        <w:pStyle w:val="Odsekzoznamu"/>
        <w:numPr>
          <w:ilvl w:val="0"/>
          <w:numId w:val="5"/>
        </w:numPr>
        <w:ind w:left="426"/>
        <w:jc w:val="both"/>
        <w:rPr>
          <w:rFonts w:ascii="Arial" w:hAnsi="Arial" w:cs="Arial"/>
          <w:sz w:val="20"/>
          <w:szCs w:val="20"/>
        </w:rPr>
      </w:pPr>
      <w:r>
        <w:rPr>
          <w:rFonts w:ascii="Arial" w:hAnsi="Arial" w:cs="Arial"/>
          <w:sz w:val="20"/>
          <w:szCs w:val="20"/>
        </w:rPr>
        <w:t xml:space="preserve">Dodávateľ je oprávnený vypovedať túto zmluvu len zo závažných dôvodov, najmä ak odberateľ neposkytuje dodávateľovi potrebnú súčinnosť a informácie  nevyhnutné pre výkon predmetu zmluvy čím sa by sa narušila nevyhnutná dôvera medzi ním a odberateľom. V prípade výpovede zmluvy je dodávateľ povinný odovzdať odberateľovi všetky doklady a iné materiály, ktoré mu do dňa doručenia výpovede odberateľ zapožičal (nevzťahuje sa na doklady, ktoré dodávateľ získal ako dôkazy auditu). Odstúpenie od zmluvy a dôvody odstúpenia je dodávateľ povinný oznámiť Úradu pre dohľad nad výkonom auditu. </w:t>
      </w:r>
    </w:p>
    <w:p w:rsidR="00954D11" w:rsidRDefault="00954D11">
      <w:pPr>
        <w:pStyle w:val="Odsekzoznamu"/>
        <w:ind w:left="426"/>
        <w:jc w:val="both"/>
        <w:rPr>
          <w:rFonts w:ascii="Arial" w:hAnsi="Arial" w:cs="Arial"/>
          <w:sz w:val="20"/>
          <w:szCs w:val="20"/>
        </w:rPr>
      </w:pPr>
    </w:p>
    <w:p w:rsidR="00954D11" w:rsidRDefault="008172E2">
      <w:pPr>
        <w:pStyle w:val="Odsadenietelatextu"/>
        <w:numPr>
          <w:ilvl w:val="0"/>
          <w:numId w:val="5"/>
        </w:numPr>
        <w:spacing w:line="240" w:lineRule="auto"/>
        <w:ind w:left="426"/>
        <w:rPr>
          <w:rFonts w:ascii="Arial" w:hAnsi="Arial" w:cs="Arial"/>
          <w:i w:val="0"/>
          <w:sz w:val="20"/>
        </w:rPr>
      </w:pPr>
      <w:r>
        <w:rPr>
          <w:rFonts w:ascii="Arial" w:hAnsi="Arial" w:cs="Arial"/>
          <w:i w:val="0"/>
          <w:sz w:val="20"/>
        </w:rPr>
        <w:t>Náležitosti, ktoré táto zmluva konkrétne nerieši sa budú riadiť ustanoveniami Obchodného zákonníka.</w:t>
      </w:r>
    </w:p>
    <w:p w:rsidR="00954D11" w:rsidRDefault="00954D11">
      <w:pPr>
        <w:pStyle w:val="Odsekzoznamu"/>
        <w:ind w:left="426" w:hanging="426"/>
        <w:rPr>
          <w:rFonts w:ascii="Arial" w:hAnsi="Arial" w:cs="Arial"/>
          <w:i/>
          <w:sz w:val="20"/>
          <w:szCs w:val="20"/>
        </w:rPr>
      </w:pPr>
    </w:p>
    <w:p w:rsidR="00954D11" w:rsidRDefault="008172E2">
      <w:pPr>
        <w:pStyle w:val="Odsekzoznamu"/>
        <w:numPr>
          <w:ilvl w:val="0"/>
          <w:numId w:val="5"/>
        </w:numPr>
        <w:ind w:left="426"/>
        <w:jc w:val="both"/>
        <w:rPr>
          <w:rFonts w:ascii="Arial" w:hAnsi="Arial" w:cs="Arial"/>
          <w:sz w:val="20"/>
          <w:szCs w:val="20"/>
        </w:rPr>
      </w:pPr>
      <w:r>
        <w:rPr>
          <w:rFonts w:ascii="Arial" w:hAnsi="Arial" w:cs="Arial"/>
          <w:sz w:val="20"/>
          <w:szCs w:val="20"/>
        </w:rPr>
        <w:t>Neoddeliteľnú súčasť zmluvy tvorí Príloha č. 1 – Všeobecné zmluvné podmienky poskytovania audítorských služieb.</w:t>
      </w:r>
    </w:p>
    <w:p w:rsidR="00954D11" w:rsidRDefault="00954D11">
      <w:pPr>
        <w:pStyle w:val="Odsekzoznamu"/>
        <w:ind w:left="426"/>
        <w:jc w:val="both"/>
        <w:rPr>
          <w:rFonts w:ascii="Arial" w:hAnsi="Arial" w:cs="Arial"/>
          <w:sz w:val="20"/>
          <w:szCs w:val="20"/>
        </w:rPr>
      </w:pPr>
    </w:p>
    <w:p w:rsidR="00954D11" w:rsidRDefault="008172E2">
      <w:pPr>
        <w:pStyle w:val="Odsadenietelatextu"/>
        <w:numPr>
          <w:ilvl w:val="0"/>
          <w:numId w:val="5"/>
        </w:numPr>
        <w:spacing w:line="240" w:lineRule="auto"/>
        <w:ind w:left="426"/>
        <w:rPr>
          <w:rFonts w:ascii="Arial" w:hAnsi="Arial" w:cs="Arial"/>
          <w:i w:val="0"/>
          <w:sz w:val="20"/>
        </w:rPr>
      </w:pPr>
      <w:r>
        <w:rPr>
          <w:rFonts w:ascii="Arial" w:hAnsi="Arial" w:cs="Arial"/>
          <w:i w:val="0"/>
          <w:sz w:val="20"/>
        </w:rPr>
        <w:t xml:space="preserve">Zmluva bola vyhotovená v dvoch exemplároch, pričom každá zo zmluvných strán </w:t>
      </w:r>
      <w:proofErr w:type="spellStart"/>
      <w:r>
        <w:rPr>
          <w:rFonts w:ascii="Arial" w:hAnsi="Arial" w:cs="Arial"/>
          <w:i w:val="0"/>
          <w:sz w:val="20"/>
        </w:rPr>
        <w:t>obdrží</w:t>
      </w:r>
      <w:proofErr w:type="spellEnd"/>
      <w:r>
        <w:rPr>
          <w:rFonts w:ascii="Arial" w:hAnsi="Arial" w:cs="Arial"/>
          <w:i w:val="0"/>
          <w:sz w:val="20"/>
        </w:rPr>
        <w:t xml:space="preserve"> po jednom exemplári, všetky prípadné zmeny a doplnenia zmluvy budú vyhotovené len v písomnej forme a po vzájomnej dohode zmluvných strán. Na znak súhlasu s obsahom zmluvy bola zmluva podpísaná oboma zmluvnými stranami a nadobúda účinnosť dňom podpísania.</w:t>
      </w:r>
    </w:p>
    <w:p w:rsidR="00954D11" w:rsidRDefault="00954D11">
      <w:pPr>
        <w:rPr>
          <w:rFonts w:ascii="Arial" w:hAnsi="Arial" w:cs="Arial"/>
          <w:sz w:val="20"/>
          <w:szCs w:val="20"/>
          <w:lang w:eastAsia="cs-CZ"/>
        </w:rPr>
      </w:pPr>
    </w:p>
    <w:p w:rsidR="00954D11" w:rsidRDefault="00954D11">
      <w:pPr>
        <w:pStyle w:val="Nadpis5"/>
        <w:ind w:left="426" w:hanging="426"/>
        <w:jc w:val="both"/>
        <w:rPr>
          <w:rFonts w:ascii="Arial" w:hAnsi="Arial" w:cs="Arial"/>
          <w:b w:val="0"/>
          <w:i w:val="0"/>
          <w:sz w:val="20"/>
          <w:lang w:val="sk-SK"/>
        </w:rPr>
      </w:pPr>
    </w:p>
    <w:p w:rsidR="00954D11" w:rsidRDefault="005667F0">
      <w:pPr>
        <w:pStyle w:val="Nadpis5"/>
        <w:ind w:left="426" w:hanging="426"/>
        <w:jc w:val="both"/>
        <w:rPr>
          <w:rFonts w:ascii="Arial" w:hAnsi="Arial" w:cs="Arial"/>
          <w:b w:val="0"/>
          <w:i w:val="0"/>
          <w:sz w:val="20"/>
          <w:lang w:val="sk-SK"/>
        </w:rPr>
      </w:pPr>
      <w:r>
        <w:rPr>
          <w:rFonts w:ascii="Arial" w:hAnsi="Arial" w:cs="Arial"/>
          <w:b w:val="0"/>
          <w:i w:val="0"/>
          <w:sz w:val="20"/>
          <w:lang w:val="sk-SK"/>
        </w:rPr>
        <w:t>Zalužice</w:t>
      </w:r>
      <w:r w:rsidR="00CF742A">
        <w:rPr>
          <w:rFonts w:ascii="Arial" w:hAnsi="Arial" w:cs="Arial"/>
          <w:b w:val="0"/>
          <w:i w:val="0"/>
          <w:sz w:val="20"/>
          <w:lang w:val="sk-SK"/>
        </w:rPr>
        <w:t xml:space="preserve"> </w:t>
      </w:r>
      <w:r w:rsidR="00F17E76">
        <w:rPr>
          <w:rFonts w:ascii="Arial" w:hAnsi="Arial" w:cs="Arial"/>
          <w:b w:val="0"/>
          <w:i w:val="0"/>
          <w:sz w:val="20"/>
          <w:lang w:val="sk-SK"/>
        </w:rPr>
        <w:t xml:space="preserve"> </w:t>
      </w:r>
      <w:r w:rsidR="008172E2">
        <w:rPr>
          <w:rFonts w:ascii="Arial" w:hAnsi="Arial" w:cs="Arial"/>
          <w:b w:val="0"/>
          <w:i w:val="0"/>
          <w:sz w:val="20"/>
          <w:lang w:val="sk-SK"/>
        </w:rPr>
        <w:t xml:space="preserve">, dňa  </w:t>
      </w:r>
      <w:r w:rsidR="00B04DD3">
        <w:rPr>
          <w:rFonts w:ascii="Arial" w:hAnsi="Arial" w:cs="Arial"/>
          <w:b w:val="0"/>
          <w:i w:val="0"/>
          <w:sz w:val="20"/>
          <w:lang w:val="sk-SK"/>
        </w:rPr>
        <w:t>19.07.2019</w:t>
      </w:r>
    </w:p>
    <w:p w:rsidR="00954D11" w:rsidRDefault="00954D11">
      <w:pPr>
        <w:jc w:val="both"/>
        <w:rPr>
          <w:rFonts w:ascii="Arial" w:hAnsi="Arial" w:cs="Arial"/>
          <w:b/>
          <w:sz w:val="20"/>
          <w:szCs w:val="20"/>
        </w:rPr>
      </w:pPr>
    </w:p>
    <w:p w:rsidR="00954D11" w:rsidRDefault="00954D11">
      <w:pPr>
        <w:ind w:left="426" w:hanging="426"/>
        <w:jc w:val="both"/>
        <w:rPr>
          <w:rFonts w:ascii="Arial" w:hAnsi="Arial" w:cs="Arial"/>
          <w:b/>
          <w:sz w:val="20"/>
          <w:szCs w:val="20"/>
        </w:rPr>
      </w:pPr>
    </w:p>
    <w:p w:rsidR="00954D11" w:rsidRDefault="00954D11">
      <w:pPr>
        <w:ind w:left="426" w:hanging="426"/>
        <w:jc w:val="both"/>
        <w:rPr>
          <w:rFonts w:ascii="Arial" w:hAnsi="Arial" w:cs="Arial"/>
          <w:b/>
          <w:sz w:val="20"/>
          <w:szCs w:val="20"/>
        </w:rPr>
      </w:pPr>
    </w:p>
    <w:p w:rsidR="00954D11" w:rsidRDefault="008172E2">
      <w:pPr>
        <w:jc w:val="both"/>
        <w:rPr>
          <w:rFonts w:ascii="Arial" w:hAnsi="Arial" w:cs="Arial"/>
          <w:b/>
          <w:sz w:val="20"/>
          <w:szCs w:val="20"/>
        </w:rPr>
      </w:pPr>
      <w:r>
        <w:rPr>
          <w:rFonts w:ascii="Arial" w:hAnsi="Arial" w:cs="Arial"/>
          <w:b/>
          <w:sz w:val="20"/>
          <w:szCs w:val="20"/>
        </w:rPr>
        <w:t xml:space="preserve">                                                                                                                                                                                                                </w:t>
      </w:r>
    </w:p>
    <w:p w:rsidR="00954D11" w:rsidRDefault="008172E2">
      <w:pPr>
        <w:jc w:val="both"/>
        <w:rPr>
          <w:rFonts w:ascii="Arial" w:hAnsi="Arial" w:cs="Arial"/>
          <w:b/>
          <w:sz w:val="20"/>
          <w:szCs w:val="20"/>
        </w:rPr>
      </w:pPr>
      <w:r>
        <w:rPr>
          <w:rFonts w:ascii="Arial" w:hAnsi="Arial" w:cs="Arial"/>
          <w:b/>
          <w:sz w:val="20"/>
          <w:szCs w:val="20"/>
        </w:rPr>
        <w:t xml:space="preserve">                       </w:t>
      </w:r>
      <w:proofErr w:type="spellStart"/>
      <w:r w:rsidR="003146C7">
        <w:rPr>
          <w:rFonts w:ascii="Arial" w:hAnsi="Arial" w:cs="Arial"/>
          <w:b/>
          <w:sz w:val="20"/>
          <w:szCs w:val="20"/>
        </w:rPr>
        <w:t>v.r</w:t>
      </w:r>
      <w:proofErr w:type="spellEnd"/>
      <w:r w:rsidR="003146C7">
        <w:rPr>
          <w:rFonts w:ascii="Arial" w:hAnsi="Arial" w:cs="Arial"/>
          <w:b/>
          <w:sz w:val="20"/>
          <w:szCs w:val="20"/>
        </w:rPr>
        <w:t>.</w:t>
      </w:r>
      <w:r>
        <w:rPr>
          <w:rFonts w:ascii="Arial" w:hAnsi="Arial" w:cs="Arial"/>
          <w:b/>
          <w:sz w:val="20"/>
          <w:szCs w:val="20"/>
        </w:rPr>
        <w:t xml:space="preserve">                                                                                       </w:t>
      </w:r>
      <w:r w:rsidR="003146C7">
        <w:rPr>
          <w:rFonts w:ascii="Arial" w:hAnsi="Arial" w:cs="Arial"/>
          <w:b/>
          <w:sz w:val="20"/>
          <w:szCs w:val="20"/>
        </w:rPr>
        <w:t>v.r.</w:t>
      </w:r>
      <w:bookmarkStart w:id="0" w:name="_GoBack"/>
      <w:bookmarkEnd w:id="0"/>
      <w:r>
        <w:rPr>
          <w:rFonts w:ascii="Arial" w:hAnsi="Arial" w:cs="Arial"/>
          <w:b/>
          <w:sz w:val="20"/>
          <w:szCs w:val="20"/>
        </w:rPr>
        <w:t xml:space="preserve">                                                                                                  </w:t>
      </w:r>
    </w:p>
    <w:p w:rsidR="00954D11" w:rsidRDefault="008172E2">
      <w:pPr>
        <w:jc w:val="both"/>
        <w:rPr>
          <w:rFonts w:ascii="Arial" w:hAnsi="Arial" w:cs="Arial"/>
          <w:b/>
          <w:sz w:val="20"/>
          <w:szCs w:val="20"/>
        </w:rPr>
      </w:pPr>
      <w:r>
        <w:rPr>
          <w:rFonts w:ascii="Arial" w:hAnsi="Arial" w:cs="Arial"/>
          <w:b/>
          <w:sz w:val="20"/>
          <w:szCs w:val="20"/>
        </w:rPr>
        <w:t xml:space="preserve">        .......................................                                                      ......................................</w:t>
      </w:r>
    </w:p>
    <w:p w:rsidR="00954D11" w:rsidRDefault="008172E2">
      <w:pPr>
        <w:rPr>
          <w:rFonts w:ascii="Arial" w:hAnsi="Arial" w:cs="Arial"/>
          <w:b/>
          <w:sz w:val="20"/>
          <w:szCs w:val="20"/>
        </w:rPr>
      </w:pPr>
      <w:r>
        <w:rPr>
          <w:rFonts w:ascii="Arial" w:hAnsi="Arial" w:cs="Arial"/>
          <w:b/>
          <w:sz w:val="20"/>
          <w:szCs w:val="20"/>
        </w:rPr>
        <w:t xml:space="preserve">                dodávateľ: </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3146C7">
        <w:rPr>
          <w:rFonts w:ascii="Arial" w:hAnsi="Arial" w:cs="Arial"/>
          <w:b/>
          <w:sz w:val="20"/>
          <w:szCs w:val="20"/>
        </w:rPr>
        <w:t xml:space="preserve">     </w:t>
      </w:r>
      <w:r w:rsidR="003146C7">
        <w:rPr>
          <w:rFonts w:ascii="Arial" w:hAnsi="Arial" w:cs="Arial"/>
          <w:b/>
          <w:sz w:val="20"/>
          <w:szCs w:val="20"/>
        </w:rPr>
        <w:tab/>
        <w:t xml:space="preserve">                       </w:t>
      </w:r>
      <w:r>
        <w:rPr>
          <w:rFonts w:ascii="Arial" w:hAnsi="Arial" w:cs="Arial"/>
          <w:b/>
          <w:sz w:val="20"/>
          <w:szCs w:val="20"/>
        </w:rPr>
        <w:t>odberateľ:</w:t>
      </w:r>
    </w:p>
    <w:p w:rsidR="00954D11" w:rsidRDefault="008172E2">
      <w:pPr>
        <w:tabs>
          <w:tab w:val="left" w:pos="6315"/>
        </w:tabs>
        <w:rPr>
          <w:rFonts w:ascii="Arial" w:hAnsi="Arial" w:cs="Arial"/>
          <w:b/>
          <w:sz w:val="20"/>
          <w:szCs w:val="20"/>
        </w:rPr>
      </w:pPr>
      <w:r>
        <w:rPr>
          <w:rFonts w:ascii="Arial" w:hAnsi="Arial" w:cs="Arial"/>
          <w:b/>
          <w:sz w:val="20"/>
          <w:szCs w:val="20"/>
        </w:rPr>
        <w:t xml:space="preserve">Ing. Marta </w:t>
      </w:r>
      <w:proofErr w:type="spellStart"/>
      <w:r>
        <w:rPr>
          <w:rFonts w:ascii="Arial" w:hAnsi="Arial" w:cs="Arial"/>
          <w:b/>
          <w:sz w:val="20"/>
          <w:szCs w:val="20"/>
        </w:rPr>
        <w:t>Nachtmannová</w:t>
      </w:r>
      <w:proofErr w:type="spellEnd"/>
      <w:r>
        <w:rPr>
          <w:rFonts w:ascii="Arial" w:hAnsi="Arial" w:cs="Arial"/>
          <w:b/>
          <w:sz w:val="20"/>
          <w:szCs w:val="20"/>
        </w:rPr>
        <w:t xml:space="preserve">                                                    </w:t>
      </w:r>
      <w:r w:rsidR="007626BC">
        <w:rPr>
          <w:rFonts w:ascii="Arial" w:hAnsi="Arial" w:cs="Arial"/>
          <w:b/>
          <w:sz w:val="20"/>
          <w:szCs w:val="20"/>
        </w:rPr>
        <w:t xml:space="preserve">Ján </w:t>
      </w:r>
      <w:proofErr w:type="spellStart"/>
      <w:r w:rsidR="007626BC">
        <w:rPr>
          <w:rFonts w:ascii="Arial" w:hAnsi="Arial" w:cs="Arial"/>
          <w:b/>
          <w:sz w:val="20"/>
          <w:szCs w:val="20"/>
        </w:rPr>
        <w:t>Sakulič</w:t>
      </w:r>
      <w:proofErr w:type="spellEnd"/>
      <w:r w:rsidR="00996460">
        <w:rPr>
          <w:rFonts w:ascii="Arial" w:hAnsi="Arial" w:cs="Arial"/>
          <w:b/>
          <w:sz w:val="20"/>
          <w:szCs w:val="20"/>
        </w:rPr>
        <w:t xml:space="preserve"> </w:t>
      </w:r>
      <w:r w:rsidR="00C24201">
        <w:rPr>
          <w:rFonts w:ascii="Arial" w:hAnsi="Arial" w:cs="Arial"/>
          <w:b/>
          <w:sz w:val="20"/>
          <w:szCs w:val="20"/>
        </w:rPr>
        <w:t xml:space="preserve">- </w:t>
      </w:r>
      <w:r w:rsidR="006A61F8">
        <w:rPr>
          <w:rFonts w:ascii="Arial" w:hAnsi="Arial" w:cs="Arial"/>
          <w:b/>
          <w:sz w:val="20"/>
          <w:szCs w:val="20"/>
        </w:rPr>
        <w:t>starosta obce</w:t>
      </w:r>
    </w:p>
    <w:p w:rsidR="00954D11" w:rsidRDefault="008172E2">
      <w:pPr>
        <w:jc w:val="both"/>
        <w:rPr>
          <w:rFonts w:ascii="Calibri" w:hAnsi="Calibri" w:cs="Arial"/>
          <w:b/>
          <w:sz w:val="22"/>
          <w:szCs w:val="22"/>
        </w:rPr>
        <w:sectPr w:rsidR="00954D11">
          <w:footerReference w:type="default" r:id="rId7"/>
          <w:pgSz w:w="11906" w:h="16838"/>
          <w:pgMar w:top="899" w:right="1418" w:bottom="1134" w:left="1418" w:header="0" w:footer="708" w:gutter="0"/>
          <w:cols w:space="708"/>
          <w:formProt w:val="0"/>
          <w:docGrid w:linePitch="240" w:charSpace="-6145"/>
        </w:sectPr>
      </w:pPr>
      <w:r>
        <w:rPr>
          <w:rFonts w:ascii="Calibri" w:hAnsi="Calibri" w:cs="Arial"/>
          <w:b/>
          <w:sz w:val="22"/>
          <w:szCs w:val="22"/>
        </w:rPr>
        <w:t xml:space="preserve">        </w:t>
      </w:r>
    </w:p>
    <w:p w:rsidR="00954D11" w:rsidRDefault="008172E2">
      <w:pPr>
        <w:jc w:val="center"/>
        <w:rPr>
          <w:rFonts w:ascii="Arial" w:hAnsi="Arial" w:cs="Arial"/>
          <w:b/>
          <w:sz w:val="18"/>
          <w:szCs w:val="18"/>
        </w:rPr>
      </w:pPr>
      <w:r>
        <w:rPr>
          <w:rFonts w:ascii="Arial" w:hAnsi="Arial" w:cs="Arial"/>
          <w:b/>
          <w:sz w:val="18"/>
          <w:szCs w:val="18"/>
        </w:rPr>
        <w:lastRenderedPageBreak/>
        <w:t>Všeobecné zmluvné podmienky poskytovania audítorských služieb</w:t>
      </w:r>
    </w:p>
    <w:p w:rsidR="00954D11" w:rsidRDefault="008172E2">
      <w:pPr>
        <w:jc w:val="center"/>
        <w:rPr>
          <w:rFonts w:ascii="Arial" w:hAnsi="Arial" w:cs="Arial"/>
          <w:b/>
          <w:sz w:val="18"/>
          <w:szCs w:val="18"/>
        </w:rPr>
      </w:pPr>
      <w:r>
        <w:rPr>
          <w:rFonts w:ascii="Arial" w:hAnsi="Arial" w:cs="Arial"/>
          <w:b/>
          <w:sz w:val="18"/>
          <w:szCs w:val="18"/>
        </w:rPr>
        <w:t>Príloha č.1 k Zmluve o výkone štatutárneho auditu</w:t>
      </w:r>
    </w:p>
    <w:p w:rsidR="00954D11" w:rsidRDefault="00954D11">
      <w:pPr>
        <w:ind w:right="-285"/>
        <w:jc w:val="center"/>
        <w:rPr>
          <w:rFonts w:ascii="Arial" w:hAnsi="Arial" w:cs="Arial"/>
          <w:sz w:val="18"/>
          <w:szCs w:val="18"/>
        </w:rPr>
      </w:pPr>
    </w:p>
    <w:p w:rsidR="00954D11" w:rsidRDefault="008172E2">
      <w:pPr>
        <w:ind w:right="-285"/>
        <w:jc w:val="both"/>
        <w:rPr>
          <w:rFonts w:ascii="Arial" w:hAnsi="Arial" w:cs="Arial"/>
          <w:sz w:val="18"/>
          <w:szCs w:val="18"/>
        </w:rPr>
      </w:pPr>
      <w:r>
        <w:rPr>
          <w:rFonts w:ascii="Arial" w:hAnsi="Arial" w:cs="Arial"/>
          <w:sz w:val="18"/>
          <w:szCs w:val="18"/>
        </w:rPr>
        <w:t xml:space="preserve">Tieto Všeobecné podmienky poskytovania audítorských služieb (ďalej len "Všeobecné podmienky") sa vzťahujú na služby poskytované audítorom Ing. Marta </w:t>
      </w:r>
      <w:proofErr w:type="spellStart"/>
      <w:r>
        <w:rPr>
          <w:rFonts w:ascii="Arial" w:hAnsi="Arial" w:cs="Arial"/>
          <w:sz w:val="18"/>
          <w:szCs w:val="18"/>
        </w:rPr>
        <w:t>Nachtmannová</w:t>
      </w:r>
      <w:proofErr w:type="spellEnd"/>
      <w:r>
        <w:rPr>
          <w:rFonts w:ascii="Arial" w:hAnsi="Arial" w:cs="Arial"/>
          <w:sz w:val="18"/>
          <w:szCs w:val="18"/>
        </w:rPr>
        <w:t xml:space="preserve">, Zalužice č. 358, 072 34, IČO: 33 889 741, klientom na základe zmluvy o výkone štatutárneho auditu (ďalej len "Zmluva"). </w:t>
      </w:r>
    </w:p>
    <w:p w:rsidR="00954D11" w:rsidRDefault="00954D11">
      <w:pPr>
        <w:ind w:right="-285"/>
        <w:jc w:val="both"/>
        <w:rPr>
          <w:rFonts w:ascii="Arial" w:hAnsi="Arial" w:cs="Arial"/>
          <w:sz w:val="18"/>
          <w:szCs w:val="18"/>
        </w:rPr>
      </w:pPr>
    </w:p>
    <w:p w:rsidR="00954D11" w:rsidRDefault="008172E2">
      <w:pPr>
        <w:ind w:right="-285"/>
        <w:jc w:val="both"/>
        <w:rPr>
          <w:rFonts w:ascii="Arial" w:hAnsi="Arial" w:cs="Arial"/>
          <w:b/>
          <w:sz w:val="18"/>
          <w:szCs w:val="18"/>
          <w:u w:val="single"/>
        </w:rPr>
      </w:pPr>
      <w:r>
        <w:rPr>
          <w:rFonts w:ascii="Arial" w:hAnsi="Arial" w:cs="Arial"/>
          <w:b/>
          <w:sz w:val="18"/>
          <w:szCs w:val="18"/>
          <w:u w:val="single"/>
        </w:rPr>
        <w:t>Definície:</w:t>
      </w:r>
    </w:p>
    <w:p w:rsidR="00954D11" w:rsidRDefault="008172E2">
      <w:pPr>
        <w:ind w:right="-285"/>
        <w:jc w:val="both"/>
        <w:rPr>
          <w:rFonts w:ascii="Arial" w:hAnsi="Arial" w:cs="Arial"/>
          <w:sz w:val="18"/>
          <w:szCs w:val="18"/>
        </w:rPr>
      </w:pPr>
      <w:r>
        <w:rPr>
          <w:rFonts w:ascii="Arial" w:hAnsi="Arial" w:cs="Arial"/>
          <w:sz w:val="18"/>
          <w:szCs w:val="18"/>
        </w:rPr>
        <w:t xml:space="preserve">Nasledujúce pojmy používané v týchto Všeobecných obchodných podmienkach majú tento význam. </w:t>
      </w:r>
    </w:p>
    <w:p w:rsidR="00954D11" w:rsidRDefault="00954D11">
      <w:pPr>
        <w:ind w:right="-285"/>
        <w:jc w:val="both"/>
        <w:rPr>
          <w:rFonts w:ascii="Arial" w:hAnsi="Arial" w:cs="Arial"/>
          <w:sz w:val="18"/>
          <w:szCs w:val="18"/>
        </w:rPr>
      </w:pPr>
    </w:p>
    <w:p w:rsidR="00954D11" w:rsidRDefault="008172E2">
      <w:pPr>
        <w:ind w:right="-285"/>
        <w:jc w:val="both"/>
        <w:rPr>
          <w:rFonts w:ascii="Arial" w:hAnsi="Arial" w:cs="Arial"/>
          <w:sz w:val="18"/>
          <w:szCs w:val="18"/>
        </w:rPr>
      </w:pPr>
      <w:r>
        <w:rPr>
          <w:rFonts w:ascii="Arial" w:hAnsi="Arial" w:cs="Arial"/>
          <w:b/>
          <w:sz w:val="18"/>
          <w:szCs w:val="18"/>
        </w:rPr>
        <w:t>Služby</w:t>
      </w:r>
      <w:r>
        <w:rPr>
          <w:rFonts w:ascii="Arial" w:hAnsi="Arial" w:cs="Arial"/>
          <w:sz w:val="18"/>
          <w:szCs w:val="18"/>
        </w:rPr>
        <w:t xml:space="preserve"> - služby poskytované  audítorom Ing. Marta </w:t>
      </w:r>
      <w:proofErr w:type="spellStart"/>
      <w:r>
        <w:rPr>
          <w:rFonts w:ascii="Arial" w:hAnsi="Arial" w:cs="Arial"/>
          <w:sz w:val="18"/>
          <w:szCs w:val="18"/>
        </w:rPr>
        <w:t>Nachtmannová</w:t>
      </w:r>
      <w:proofErr w:type="spellEnd"/>
      <w:r>
        <w:rPr>
          <w:rFonts w:ascii="Arial" w:hAnsi="Arial" w:cs="Arial"/>
          <w:sz w:val="18"/>
          <w:szCs w:val="18"/>
        </w:rPr>
        <w:t xml:space="preserve">. na základe Zmluvy. </w:t>
      </w:r>
    </w:p>
    <w:p w:rsidR="00954D11" w:rsidRDefault="00954D11">
      <w:pPr>
        <w:ind w:right="-285"/>
        <w:jc w:val="both"/>
        <w:rPr>
          <w:rFonts w:ascii="Arial" w:hAnsi="Arial" w:cs="Arial"/>
          <w:b/>
          <w:sz w:val="18"/>
          <w:szCs w:val="18"/>
        </w:rPr>
      </w:pPr>
    </w:p>
    <w:p w:rsidR="00954D11" w:rsidRDefault="008172E2">
      <w:pPr>
        <w:ind w:right="-285"/>
        <w:jc w:val="both"/>
        <w:rPr>
          <w:rFonts w:ascii="Arial" w:hAnsi="Arial" w:cs="Arial"/>
          <w:sz w:val="18"/>
          <w:szCs w:val="18"/>
        </w:rPr>
      </w:pPr>
      <w:r>
        <w:rPr>
          <w:rFonts w:ascii="Arial" w:hAnsi="Arial" w:cs="Arial"/>
          <w:b/>
          <w:sz w:val="18"/>
          <w:szCs w:val="18"/>
        </w:rPr>
        <w:t>Klient</w:t>
      </w:r>
      <w:r>
        <w:rPr>
          <w:rFonts w:ascii="Arial" w:hAnsi="Arial" w:cs="Arial"/>
          <w:sz w:val="18"/>
          <w:szCs w:val="18"/>
        </w:rPr>
        <w:t xml:space="preserve"> - objednávateľ, odberateľ, príjemca, alebo inak označená osoba a jeho spriaznené subjekty, špecifikovaný v čl. I Zmluvy. Klientom je účtovná jednotka, v ktorej sa bude vykonávať audit. Osoby Klienta sú spoločníci, členovia štatutárnych orgánov, vlastníci, akcionári, zamestnanci, členovia riadiacich a dozorných orgánov.   </w:t>
      </w:r>
    </w:p>
    <w:p w:rsidR="00954D11" w:rsidRDefault="00954D11">
      <w:pPr>
        <w:ind w:right="-285"/>
        <w:jc w:val="both"/>
        <w:rPr>
          <w:rFonts w:ascii="Arial" w:hAnsi="Arial" w:cs="Arial"/>
          <w:sz w:val="18"/>
          <w:szCs w:val="18"/>
        </w:rPr>
      </w:pPr>
    </w:p>
    <w:p w:rsidR="00954D11" w:rsidRDefault="008172E2">
      <w:pPr>
        <w:ind w:right="-285"/>
        <w:jc w:val="both"/>
        <w:rPr>
          <w:rFonts w:ascii="Arial" w:hAnsi="Arial" w:cs="Arial"/>
          <w:sz w:val="18"/>
          <w:szCs w:val="18"/>
        </w:rPr>
      </w:pPr>
      <w:r>
        <w:rPr>
          <w:rFonts w:ascii="Arial" w:hAnsi="Arial" w:cs="Arial"/>
          <w:b/>
          <w:sz w:val="18"/>
          <w:szCs w:val="18"/>
        </w:rPr>
        <w:t>Štatutárny audítor</w:t>
      </w:r>
      <w:r>
        <w:rPr>
          <w:rFonts w:ascii="Arial" w:hAnsi="Arial" w:cs="Arial"/>
          <w:sz w:val="18"/>
          <w:szCs w:val="18"/>
        </w:rPr>
        <w:t xml:space="preserve"> - fyzická osoba, ktorá je zapísaná v zozname štatutárnych audítorov, ktorý vedie  SKAU a má oprávnenie na vykonávanie štatutárneho auditu ("licencia"). Všade tam, kde sa v texte Všeobecných podmienok uvádza " štatutárny audítor", má sa na mysli Ing. Marta </w:t>
      </w:r>
      <w:proofErr w:type="spellStart"/>
      <w:r>
        <w:rPr>
          <w:rFonts w:ascii="Arial" w:hAnsi="Arial" w:cs="Arial"/>
          <w:sz w:val="18"/>
          <w:szCs w:val="18"/>
        </w:rPr>
        <w:t>Nachtmannová</w:t>
      </w:r>
      <w:proofErr w:type="spellEnd"/>
      <w:r>
        <w:rPr>
          <w:rFonts w:ascii="Arial" w:hAnsi="Arial" w:cs="Arial"/>
          <w:sz w:val="18"/>
          <w:szCs w:val="18"/>
        </w:rPr>
        <w:t xml:space="preserve"> </w:t>
      </w:r>
    </w:p>
    <w:p w:rsidR="00954D11" w:rsidRDefault="008172E2">
      <w:pPr>
        <w:ind w:right="-285"/>
        <w:jc w:val="both"/>
        <w:rPr>
          <w:rFonts w:ascii="Arial" w:hAnsi="Arial" w:cs="Arial"/>
          <w:sz w:val="18"/>
          <w:szCs w:val="18"/>
        </w:rPr>
      </w:pPr>
      <w:r>
        <w:rPr>
          <w:rFonts w:ascii="Arial" w:hAnsi="Arial" w:cs="Arial"/>
          <w:sz w:val="18"/>
          <w:szCs w:val="18"/>
        </w:rPr>
        <w:t xml:space="preserve"> </w:t>
      </w:r>
    </w:p>
    <w:p w:rsidR="00954D11" w:rsidRDefault="008172E2">
      <w:pPr>
        <w:ind w:right="-285"/>
        <w:jc w:val="both"/>
        <w:rPr>
          <w:rFonts w:ascii="Arial" w:hAnsi="Arial" w:cs="Arial"/>
          <w:sz w:val="18"/>
          <w:szCs w:val="18"/>
        </w:rPr>
      </w:pPr>
      <w:r>
        <w:rPr>
          <w:rFonts w:ascii="Arial" w:hAnsi="Arial" w:cs="Arial"/>
          <w:sz w:val="18"/>
          <w:szCs w:val="18"/>
        </w:rPr>
        <w:t>.</w:t>
      </w:r>
    </w:p>
    <w:p w:rsidR="00954D11" w:rsidRDefault="00954D11">
      <w:pPr>
        <w:ind w:right="-285"/>
        <w:jc w:val="both"/>
        <w:rPr>
          <w:rFonts w:ascii="Arial" w:hAnsi="Arial" w:cs="Arial"/>
          <w:b/>
          <w:sz w:val="18"/>
          <w:szCs w:val="18"/>
        </w:rPr>
      </w:pPr>
    </w:p>
    <w:p w:rsidR="00954D11" w:rsidRDefault="008172E2">
      <w:pPr>
        <w:ind w:right="-285"/>
        <w:jc w:val="both"/>
        <w:rPr>
          <w:rFonts w:ascii="Arial" w:hAnsi="Arial" w:cs="Arial"/>
          <w:b/>
          <w:sz w:val="18"/>
          <w:szCs w:val="18"/>
        </w:rPr>
      </w:pPr>
      <w:r>
        <w:rPr>
          <w:rFonts w:ascii="Arial" w:hAnsi="Arial" w:cs="Arial"/>
          <w:b/>
          <w:sz w:val="18"/>
          <w:szCs w:val="18"/>
        </w:rPr>
        <w:t xml:space="preserve">Zodpovednosť, práva a povinnosti Klienta </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1. Štatutárny orgán a iné orgány (ďalej len "manažment") Klienta, ktorého účtovná závierka je predmetom výkonu štatutárneho auditu, je zodpovedný za riadne, úplne a správne vedenie účtovníctva, za udržiavanie náležitých účtovných záznamov v stave potrebnom pre riadne spracovanie účtovníctva, za zostavenie účtovnej závierky v súlade s účtovnými princípmi prijatými Klientom a požiadavkami na jej zostavenie kladenými právnymi predpismi platnými v Slovenskej republike. Platnými právnymi predpismi podľa predchádzajúcej vety sa rozumejú predovšetkým zákon č. 431/2002 </w:t>
      </w:r>
      <w:proofErr w:type="spellStart"/>
      <w:r>
        <w:rPr>
          <w:rFonts w:ascii="Arial" w:hAnsi="Arial" w:cs="Arial"/>
          <w:sz w:val="18"/>
          <w:szCs w:val="18"/>
        </w:rPr>
        <w:t>Z.z</w:t>
      </w:r>
      <w:proofErr w:type="spellEnd"/>
      <w:r>
        <w:rPr>
          <w:rFonts w:ascii="Arial" w:hAnsi="Arial" w:cs="Arial"/>
          <w:sz w:val="18"/>
          <w:szCs w:val="18"/>
        </w:rPr>
        <w:t xml:space="preserve">. o účtovníctve v znení zmien a doplnkov a Opatrenie Ministerstva financií Slovenskej republiky č. 23054/2002-92, ktorým sa ustanovujú podrobnosti o postupoch účtovania a rámcovej účtovej osnove pre podnikateľov účtujúcich v sústave podvojného účtovníctva v aktuálnom znení. </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2. Klient je na účely výkonu auditu povinný zabezpečiť audítorskej spoločnosti a štatutárnemu audítorovi prístup ku všetkým účtovným podkladom a k nim sa vzťahujúcim záznamom a informáciám, dokladom a dokumentom, vrátane zápisníc z rokovania vedenia a orgánov Klienta.  </w:t>
      </w:r>
    </w:p>
    <w:p w:rsidR="00954D11" w:rsidRDefault="00954D11">
      <w:pPr>
        <w:tabs>
          <w:tab w:val="left" w:pos="142"/>
        </w:tabs>
        <w:ind w:right="-285"/>
        <w:rPr>
          <w:rFonts w:ascii="Arial" w:hAnsi="Arial" w:cs="Arial"/>
          <w:sz w:val="18"/>
          <w:szCs w:val="18"/>
        </w:rPr>
      </w:pPr>
    </w:p>
    <w:p w:rsidR="00954D11" w:rsidRDefault="008172E2">
      <w:pPr>
        <w:tabs>
          <w:tab w:val="left" w:pos="0"/>
        </w:tabs>
        <w:ind w:right="-285"/>
        <w:jc w:val="both"/>
        <w:rPr>
          <w:rFonts w:ascii="Arial" w:hAnsi="Arial" w:cs="Arial"/>
          <w:sz w:val="18"/>
          <w:szCs w:val="18"/>
        </w:rPr>
      </w:pPr>
      <w:r>
        <w:rPr>
          <w:rFonts w:ascii="Arial" w:hAnsi="Arial" w:cs="Arial"/>
          <w:sz w:val="18"/>
          <w:szCs w:val="18"/>
        </w:rPr>
        <w:t>3. Manažment Klienta je zodpovedný za zabezpečenie správnosti všetkých transakcií so spriaznenými subjektmi, vrátane zodpovednosti za doloženie všetkých transakcií príslušnou dokumentáciou.</w:t>
      </w:r>
    </w:p>
    <w:p w:rsidR="00954D11" w:rsidRDefault="00954D11">
      <w:pPr>
        <w:tabs>
          <w:tab w:val="left" w:pos="142"/>
        </w:tabs>
        <w:ind w:right="-285"/>
        <w:jc w:val="both"/>
        <w:rPr>
          <w:rFonts w:ascii="Arial" w:hAnsi="Arial" w:cs="Arial"/>
          <w:sz w:val="18"/>
          <w:szCs w:val="18"/>
        </w:rPr>
      </w:pP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b/>
          <w:sz w:val="18"/>
          <w:szCs w:val="18"/>
        </w:rPr>
      </w:pPr>
      <w:r>
        <w:rPr>
          <w:rFonts w:ascii="Arial" w:hAnsi="Arial" w:cs="Arial"/>
          <w:b/>
          <w:sz w:val="18"/>
          <w:szCs w:val="18"/>
        </w:rPr>
        <w:t>Zodpovednosť, práva a povinnosti štatutárneho audítora</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1. Štatutárny audítor je povinný vyjadriť názor na účtovnú závierku Klienta zostavenú za príslušné účtovné obdobie vo forme a osobám špecifikovaným v Zmluve. </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2. Štatutárny audítor je povinný vydať správu nezávislého audítora (ďalej len "audítorská správa"). V predloženej audítorskej správe bude vyjadrený názor na to, či údaje v ročnej účtovnej závierke verne a správne zobrazujú stav majetku a záväzkov, vlastné imanie, finančnú situáciu a výsledok hospodárenia a či účtovníctvo bolo vedené úplne, preukazným spôsobom a správne. Audítor je pri vyhotovovaní audítorskej správy povinný vychádzať zo všetkých skutočností, ktoré zistil, pričom každú zistenú skutočnosť hodnotí jednotlivo a zároveň vo vzájomnej súvislosti. Audítor nesmie zamlčať žiadnu zistenú skutočnosť, ktorá môže mať podstatný vplyv na závery audítorskej správy o priebehu a výsledkoch auditu. </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3. Štatutárny audítor vyjadrí názor na účtovnú závierku Klienta ako celok, nie k jednotlivým častiam ("divízie"). Audítorská spoločnosť, resp. audítor má právo určiť druh a rozsah overovania jednotlivých divízií na základe odhadu daných okolností. Audítorské práce vykonané v rámci overovania jednotlivých divízií môžu byť rozsahom menšie ako celková previerka, ktorá by bola nutná, ak by audítorská spoločnosť vyjadrovala názor na samostatnú divíziu. </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4.Štatutárny audítor sa vo svojej audítorskej správe bude zaoberať aj ďalšími skutočnosťami, ktoré môžu byť vyžadované právnymi alebo inými predpismi upravujúcimi výkon auditu. </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5. Zodpovednosť audítora zahŕňa aj posúdenie, či informácie týkajúce sa minulých období uvedené v dokumentoch obsahujúcich auditovanú účtovnú závierku sú vo všetkých významných aspektoch zhodné s informáciami uvedenými v účtovnej závierke. </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6. Povinnosťou  audítora vo vzťahu ku Klientovi je zaistiť, aby všetky informácie získané v súvislosti s výkonom auditu boli považované za dôverné. Audítorská spoločnosť je povinná zachovávať mlčanlivosť o všetkých skutočnostiach, o ktorých sa jej osoby dozvedeli v súvislosti s výkonom auditu. Táto povinnosť trvá aj po skončení výkonu auditu, počas pozastavenia licencie audítora, ako aj po vyčiarknutí audítora zo zoznamu audítorov. </w:t>
      </w:r>
      <w:r>
        <w:rPr>
          <w:rFonts w:ascii="Arial" w:hAnsi="Arial" w:cs="Arial"/>
          <w:sz w:val="18"/>
          <w:szCs w:val="18"/>
        </w:rPr>
        <w:lastRenderedPageBreak/>
        <w:t xml:space="preserve">Povinnosti zachovávať mlčanlivosť môže byť audítor, ako aj ďalšie osoby  zbavené Úradom pre dohľad nad výkonom auditu alebo Klientom (prípadne jeho právnym nástupcom). Povinnosť zachovávať mlčanlivosť sa nevzťahuje na prípad, ak ide o zákonom uloženú povinnosť alebo zamedzenie spáchania trestného činu. </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sz w:val="18"/>
          <w:szCs w:val="18"/>
        </w:rPr>
      </w:pPr>
      <w:r>
        <w:rPr>
          <w:rFonts w:ascii="Arial" w:hAnsi="Arial" w:cs="Arial"/>
          <w:sz w:val="18"/>
          <w:szCs w:val="18"/>
        </w:rPr>
        <w:t>7.  Audítor je povinný poskytnúť informáciu o účtovnej jednotke v prípadoch ustanovených zákonom č.</w:t>
      </w:r>
      <w:r>
        <w:rPr>
          <w:rFonts w:ascii="Arial" w:hAnsi="Arial" w:cs="Arial"/>
          <w:sz w:val="20"/>
        </w:rPr>
        <w:t xml:space="preserve"> </w:t>
      </w:r>
      <w:r>
        <w:rPr>
          <w:rFonts w:ascii="Arial" w:hAnsi="Arial" w:cs="Arial"/>
          <w:sz w:val="18"/>
          <w:szCs w:val="18"/>
        </w:rPr>
        <w:t xml:space="preserve">č. 423/2015 Z. z. o štatutárnom audite a o zmene a doplnení zákona č. 431/2002 Z. z. o účtovníctve v znení neskorších predpisov alebo osobitným predpisom (napr. zákon č. 483/2001 </w:t>
      </w:r>
      <w:proofErr w:type="spellStart"/>
      <w:r>
        <w:rPr>
          <w:rFonts w:ascii="Arial" w:hAnsi="Arial" w:cs="Arial"/>
          <w:sz w:val="18"/>
          <w:szCs w:val="18"/>
        </w:rPr>
        <w:t>Z.z</w:t>
      </w:r>
      <w:proofErr w:type="spellEnd"/>
      <w:r>
        <w:rPr>
          <w:rFonts w:ascii="Arial" w:hAnsi="Arial" w:cs="Arial"/>
          <w:sz w:val="18"/>
          <w:szCs w:val="18"/>
        </w:rPr>
        <w:t xml:space="preserve">. o bankách, zákon č. 747/2004 </w:t>
      </w:r>
      <w:proofErr w:type="spellStart"/>
      <w:r>
        <w:rPr>
          <w:rFonts w:ascii="Arial" w:hAnsi="Arial" w:cs="Arial"/>
          <w:sz w:val="18"/>
          <w:szCs w:val="18"/>
        </w:rPr>
        <w:t>Z.z</w:t>
      </w:r>
      <w:proofErr w:type="spellEnd"/>
      <w:r>
        <w:rPr>
          <w:rFonts w:ascii="Arial" w:hAnsi="Arial" w:cs="Arial"/>
          <w:sz w:val="18"/>
          <w:szCs w:val="18"/>
        </w:rPr>
        <w:t xml:space="preserve">. o dohľade nad finančným trhom). Poskytnutie takejto informácie sa nepovažuje za porušenie povinnosti zachovávať mlčanlivosť. Poskytnutím informácie nevzniká audítorskej spoločnosti zodpovednosť voči Klientovi. </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8. Audítor je povinný vykonávať audit s odbornou starostlivosťou a nestranne. </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9. Štatutárny audítor je okrem dodržiavania právnych predpisov povinný dodržiavať etický kódex audítora. </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b/>
          <w:sz w:val="18"/>
          <w:szCs w:val="18"/>
        </w:rPr>
      </w:pPr>
      <w:r>
        <w:rPr>
          <w:rFonts w:ascii="Arial" w:hAnsi="Arial" w:cs="Arial"/>
          <w:b/>
          <w:sz w:val="18"/>
          <w:szCs w:val="18"/>
        </w:rPr>
        <w:t xml:space="preserve">Postavenie audítora </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1. Štatutárny audítor je pri výkone auditu nezávislý a nestranný od účtovnej jednoty (Klienta), v ktorej vykonáva audit. </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b/>
          <w:sz w:val="18"/>
          <w:szCs w:val="18"/>
        </w:rPr>
      </w:pPr>
      <w:r>
        <w:rPr>
          <w:rFonts w:ascii="Arial" w:hAnsi="Arial" w:cs="Arial"/>
          <w:b/>
          <w:sz w:val="18"/>
          <w:szCs w:val="18"/>
        </w:rPr>
        <w:t>Rozsah auditu a postup pri jeho výkone</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1. Audit bude vykonaný v súlade so zákonom </w:t>
      </w:r>
      <w:r>
        <w:rPr>
          <w:rFonts w:ascii="Arial" w:hAnsi="Arial" w:cs="Arial"/>
          <w:sz w:val="20"/>
        </w:rPr>
        <w:t>č. 423/2015 Z. z. štatutárnom audite a o zmene a doplnení zákona č. 431/2002 Z. z. o účtovníctve v znení neskorších predpisov</w:t>
      </w:r>
      <w:r>
        <w:rPr>
          <w:rFonts w:ascii="Arial" w:hAnsi="Arial" w:cs="Arial"/>
          <w:sz w:val="18"/>
          <w:szCs w:val="18"/>
        </w:rPr>
        <w:t xml:space="preserve"> a medzinárodnými audítorskými štandardmi (v členských krajinách EÚ v súlade so smernicou 2006/43/ES o štatutárnom audite ročných účtovných závierok a konsolidovaných účtovných závierok). </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2. Audítor vykoná audit takým spôsobom, ktorý považuje za potrebný pre splnenie svojej povinnosti a zahŕňa také overovanie transakcií, existencie vlastníctva a ocenenia aktív a záväzkov, ktoré považuje audítorská spoločnosť za nutné. Audítorská spoločnosť získa prehľad o účtovnom systéme Klienta za účelom zhodnotenia jeho primeranosti ako základu pre prípravu účtovnej závierky. Za účelom tohto zhodnotenia získava audítorská spoločnosť také dôkazy, ktoré považuje za dostatočné pre vyjadrenie odôvodneného názoru. Audítorská spoločnosť posúdi, či je účtovníctvo vedené v súlade s predpismi upravujúcimi oblasť účtovníctva. Audítorská spoločnosť podá správu o svojich poznatkoch, o účtovnom a kontrolnom systéme spoločnosti a jeho nedostatkoch, o ktorých musíte byť informovaní. </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3. Audit účtovnej závierky neobsahuje previerku súladu s daňovými alebo inými predpismi (napr. devízovými), pokiaľ tieto služby neboli dohodnuté v Zmluve. Audit neobsahuje previerku bežného riadenia a efektívnosti Klienta. Štatutárny audit nie je určený na identifikovanie všetkých významných nedostatkov v systéme Klienta. </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4. Audítor sa bude usilovať naplánovať a vykonať štatutárny audit takým spôsobom, aby existovala primeraná pravdepodobnosť odhalenia významných nesprávností v účtovnej závierke, vrátane tých, ktoré vyplývajú zo sprenevery, chýb alebo nesúladu s právnym poriadkom Slovenskej republiky, ale nie je možné sa spoliehať na to, že audit odhalí všetky nesprávnosti alebo spreneveru, chyby alebo prípadný rozpor s právnymi predpismi, ktoré môžu existovať. Za ochranu aktív Klienta, za prevenciu a zistenie sprenevery, chýb a nesúladu s právnym poriadkom SR nesie zodpovednosť manažment Klienta. </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5. Štatutárny audítor je oprávnený byť prítomný pri inventarizácii majetku a záväzkov Klienta alebo vyžiadať vykonanie inventarizácie v oblasti, v ktorej zistil nedostatky. </w:t>
      </w: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6. V rámci bežných audítorských postupov môže byť od Klienta požadované písomné potvrdenie niektorých ústne podaných informácií. </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7. Zodpovednosť za predchádzanie chybám a ich zisťovanie spočíva na spoločnosti. Osoby audítorskej spoločnosti budú pri výkone auditu postupovať tak, aby mohli v rozumnej miere očakávať odhalenie významných nesprávností v účtovnej závierke alebo v účtovníctve. Nemožno sa však spoľahnúť na to, že audit vykonávaný overovaním vybraných vzoriek môže zistiť všetky nezrovnalosti, ktoré môžu existovať. </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8. Štatutárny audit bude obsahovať overenie daňových záväzkov v účtovnej závierke, nepôjde však o detailný daňový rozbor. Nemožno preto očakávať, že budú odhalené všetky nedostatky v účtovníctve, vzťahujúce sa na daňové povinnosti spoločnosti.  </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9.  Audítor si vyhradzuje právo overiť zverejnenia všetkých údajov účtovníctva Klienta, ktoré budú spojené s jej menom ako audítora Klienta. Na mysli sa má predovšetkým zverejňovanie údajov v Obchodnom vestníku a vo výročnej správe. Za predpokladu zverejnenia účtovnej závierky spolu s názorom štatutárneho audítora, musí byť dodržaná forma požadovaná audítorskou spoločnosťou alebo forma výslovne akceptovaná audítorskou spoločnosťou. </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sz w:val="18"/>
          <w:szCs w:val="18"/>
        </w:rPr>
      </w:pPr>
      <w:r>
        <w:rPr>
          <w:rFonts w:ascii="Arial" w:hAnsi="Arial" w:cs="Arial"/>
          <w:sz w:val="18"/>
          <w:szCs w:val="18"/>
        </w:rPr>
        <w:t>10. Do audítorskej dokumentácie majú právo nazerať len osoby oprávnené vykonávať dohľad podľa osobitných predpisov (napr. podľa zákona č. 747/2004 Z</w:t>
      </w:r>
      <w:r w:rsidR="00F17E76">
        <w:rPr>
          <w:rFonts w:ascii="Arial" w:hAnsi="Arial" w:cs="Arial"/>
          <w:sz w:val="18"/>
          <w:szCs w:val="18"/>
        </w:rPr>
        <w:t xml:space="preserve"> </w:t>
      </w:r>
      <w:r>
        <w:rPr>
          <w:rFonts w:ascii="Arial" w:hAnsi="Arial" w:cs="Arial"/>
          <w:sz w:val="18"/>
          <w:szCs w:val="18"/>
        </w:rPr>
        <w:t xml:space="preserve">.z. o dohľade nad finančným trhom), dohľad z poverenia Úradu pre dohľad nad výkonom auditu alebo previerku zabezpečenia kvality auditu z poverenia Slovenskej komory audítorov, súd a tiež orgány činné v trestnom konaní, ak sa trestné konanie týka štatutárneho audítora.  </w:t>
      </w: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 </w:t>
      </w:r>
    </w:p>
    <w:p w:rsidR="00954D11" w:rsidRDefault="008172E2">
      <w:pPr>
        <w:tabs>
          <w:tab w:val="left" w:pos="142"/>
        </w:tabs>
        <w:ind w:right="-285"/>
        <w:jc w:val="both"/>
        <w:rPr>
          <w:rFonts w:ascii="Arial" w:hAnsi="Arial" w:cs="Arial"/>
          <w:b/>
          <w:sz w:val="18"/>
          <w:szCs w:val="18"/>
        </w:rPr>
      </w:pPr>
      <w:r>
        <w:rPr>
          <w:rFonts w:ascii="Arial" w:hAnsi="Arial" w:cs="Arial"/>
          <w:b/>
          <w:sz w:val="18"/>
          <w:szCs w:val="18"/>
        </w:rPr>
        <w:lastRenderedPageBreak/>
        <w:t>Iní audítori</w:t>
      </w:r>
    </w:p>
    <w:p w:rsidR="00954D11" w:rsidRDefault="00954D11">
      <w:pPr>
        <w:tabs>
          <w:tab w:val="left" w:pos="142"/>
        </w:tabs>
        <w:ind w:right="-285"/>
        <w:jc w:val="both"/>
        <w:rPr>
          <w:rFonts w:ascii="Arial" w:hAnsi="Arial" w:cs="Arial"/>
          <w:sz w:val="18"/>
          <w:szCs w:val="18"/>
        </w:rPr>
      </w:pP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1. V rámci výkonu služieb môže audítor požiadať organizačné zložky, dcérske spoločnosti a pridružené alebo spoločné podniky Klienta o vykonanie takých prác ich audítorov, aké považuje za nevyhnutné. Súčasťou týchto úkonov môže audítorská spoločnosť požadovať, aby Klient komunikoval s riaditeľmi organizačných zložiek, dcérskych spoločností a pridružených alebo spoločných podnikov, najmä v prípadoch, ak sú umiestnené alebo podnikajú mimo územia Slovenskej republiky, za účelom vysvetlenia a vykonania potrebných postupov a zapojenia lokálnych audítorov. </w:t>
      </w:r>
    </w:p>
    <w:p w:rsidR="00954D11" w:rsidRDefault="008172E2">
      <w:pPr>
        <w:tabs>
          <w:tab w:val="left" w:pos="142"/>
        </w:tabs>
        <w:ind w:right="-285"/>
        <w:jc w:val="both"/>
        <w:rPr>
          <w:rFonts w:ascii="Arial" w:hAnsi="Arial" w:cs="Arial"/>
          <w:sz w:val="18"/>
          <w:szCs w:val="18"/>
        </w:rPr>
      </w:pPr>
      <w:r>
        <w:rPr>
          <w:rFonts w:ascii="Arial" w:hAnsi="Arial" w:cs="Arial"/>
          <w:sz w:val="18"/>
          <w:szCs w:val="18"/>
        </w:rPr>
        <w:t xml:space="preserve"> </w:t>
      </w:r>
    </w:p>
    <w:p w:rsidR="00954D11" w:rsidRDefault="00954D11">
      <w:pPr>
        <w:ind w:right="-567"/>
        <w:jc w:val="both"/>
        <w:rPr>
          <w:rFonts w:ascii="Arial" w:hAnsi="Arial" w:cs="Arial"/>
          <w:sz w:val="18"/>
          <w:szCs w:val="18"/>
        </w:rPr>
      </w:pPr>
    </w:p>
    <w:p w:rsidR="00954D11" w:rsidRDefault="00954D11">
      <w:pPr>
        <w:tabs>
          <w:tab w:val="left" w:pos="2400"/>
        </w:tabs>
      </w:pPr>
    </w:p>
    <w:sectPr w:rsidR="00954D11" w:rsidSect="00B41467">
      <w:footerReference w:type="default" r:id="rId8"/>
      <w:pgSz w:w="11906" w:h="16838"/>
      <w:pgMar w:top="902" w:right="1418" w:bottom="1134" w:left="1418" w:header="0" w:footer="709" w:gutter="0"/>
      <w:cols w:space="708"/>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913" w:rsidRDefault="00210913">
      <w:r>
        <w:separator/>
      </w:r>
    </w:p>
  </w:endnote>
  <w:endnote w:type="continuationSeparator" w:id="0">
    <w:p w:rsidR="00210913" w:rsidRDefault="00210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8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11" w:rsidRDefault="008172E2">
    <w:pPr>
      <w:pStyle w:val="Pta"/>
      <w:rPr>
        <w:rFonts w:ascii="Arial" w:hAnsi="Arial" w:cs="Arial"/>
        <w:sz w:val="16"/>
      </w:rPr>
    </w:pPr>
    <w:r>
      <w:rPr>
        <w:rFonts w:ascii="Arial" w:hAnsi="Arial" w:cs="Arial"/>
        <w:sz w:val="16"/>
      </w:rPr>
      <w:t>Zmluva o výkone štatutárneho auditu 201</w:t>
    </w:r>
    <w:r w:rsidR="00B04DD3">
      <w:rPr>
        <w:rFonts w:ascii="Arial" w:hAnsi="Arial" w:cs="Arial"/>
        <w:sz w:val="16"/>
      </w:rPr>
      <w:t>9</w:t>
    </w:r>
    <w:r>
      <w:rPr>
        <w:rFonts w:ascii="Arial" w:hAnsi="Arial" w:cs="Arial"/>
        <w:sz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4D11" w:rsidRDefault="008172E2">
    <w:pPr>
      <w:jc w:val="both"/>
      <w:rPr>
        <w:rFonts w:ascii="Arial" w:hAnsi="Arial" w:cs="Arial"/>
        <w:sz w:val="16"/>
        <w:szCs w:val="16"/>
      </w:rPr>
    </w:pPr>
    <w:r>
      <w:rPr>
        <w:rFonts w:ascii="Arial" w:hAnsi="Arial" w:cs="Arial"/>
        <w:sz w:val="16"/>
        <w:szCs w:val="16"/>
      </w:rPr>
      <w:t>Všeobecné zmluvné podmienky poskytovania audítorských služieb</w:t>
    </w:r>
  </w:p>
  <w:p w:rsidR="00954D11" w:rsidRDefault="008172E2">
    <w:pPr>
      <w:jc w:val="both"/>
      <w:rPr>
        <w:rFonts w:ascii="Arial" w:hAnsi="Arial" w:cs="Arial"/>
        <w:sz w:val="16"/>
        <w:szCs w:val="16"/>
      </w:rPr>
    </w:pPr>
    <w:r>
      <w:rPr>
        <w:rFonts w:ascii="Arial" w:hAnsi="Arial" w:cs="Arial"/>
        <w:sz w:val="16"/>
        <w:szCs w:val="16"/>
      </w:rPr>
      <w:t>Príloha č.1 k Zmluve o výkone štatutárneho auditu</w:t>
    </w:r>
  </w:p>
  <w:p w:rsidR="00954D11" w:rsidRDefault="00954D1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913" w:rsidRDefault="00210913">
      <w:r>
        <w:separator/>
      </w:r>
    </w:p>
  </w:footnote>
  <w:footnote w:type="continuationSeparator" w:id="0">
    <w:p w:rsidR="00210913" w:rsidRDefault="002109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862AE"/>
    <w:multiLevelType w:val="multilevel"/>
    <w:tmpl w:val="093C81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EA7856"/>
    <w:multiLevelType w:val="multilevel"/>
    <w:tmpl w:val="A0346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721641"/>
    <w:multiLevelType w:val="multilevel"/>
    <w:tmpl w:val="C16E2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8A2F88"/>
    <w:multiLevelType w:val="multilevel"/>
    <w:tmpl w:val="7C508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DC903FE"/>
    <w:multiLevelType w:val="multilevel"/>
    <w:tmpl w:val="8F8EAE5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3FF01ACE"/>
    <w:multiLevelType w:val="multilevel"/>
    <w:tmpl w:val="ED92A1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A8E0001"/>
    <w:multiLevelType w:val="multilevel"/>
    <w:tmpl w:val="9ED02BE4"/>
    <w:lvl w:ilvl="0">
      <w:start w:val="1"/>
      <w:numFmt w:val="bullet"/>
      <w:lvlText w:val="-"/>
      <w:lvlJc w:val="left"/>
      <w:pPr>
        <w:ind w:left="1080" w:hanging="360"/>
      </w:pPr>
      <w:rPr>
        <w:rFonts w:ascii="Arial" w:hAnsi="Arial" w:cs="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5B120118"/>
    <w:multiLevelType w:val="multilevel"/>
    <w:tmpl w:val="54E68A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BB4EC0"/>
    <w:multiLevelType w:val="multilevel"/>
    <w:tmpl w:val="BFE66BEE"/>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79AB574A"/>
    <w:multiLevelType w:val="multilevel"/>
    <w:tmpl w:val="F488B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3"/>
  </w:num>
  <w:num w:numId="4">
    <w:abstractNumId w:val="0"/>
  </w:num>
  <w:num w:numId="5">
    <w:abstractNumId w:val="5"/>
  </w:num>
  <w:num w:numId="6">
    <w:abstractNumId w:val="7"/>
  </w:num>
  <w:num w:numId="7">
    <w:abstractNumId w:val="2"/>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D11"/>
    <w:rsid w:val="000450CE"/>
    <w:rsid w:val="000A7345"/>
    <w:rsid w:val="000B652F"/>
    <w:rsid w:val="000C6D12"/>
    <w:rsid w:val="000E248A"/>
    <w:rsid w:val="00123F32"/>
    <w:rsid w:val="001320D9"/>
    <w:rsid w:val="00132890"/>
    <w:rsid w:val="001427EC"/>
    <w:rsid w:val="00157CA8"/>
    <w:rsid w:val="00166583"/>
    <w:rsid w:val="001A16AD"/>
    <w:rsid w:val="001A22C5"/>
    <w:rsid w:val="001A2459"/>
    <w:rsid w:val="001B09F8"/>
    <w:rsid w:val="001B4219"/>
    <w:rsid w:val="001B780F"/>
    <w:rsid w:val="001E6E36"/>
    <w:rsid w:val="00210913"/>
    <w:rsid w:val="00211330"/>
    <w:rsid w:val="002576DA"/>
    <w:rsid w:val="00262118"/>
    <w:rsid w:val="0029509C"/>
    <w:rsid w:val="003146C7"/>
    <w:rsid w:val="003445BA"/>
    <w:rsid w:val="00347320"/>
    <w:rsid w:val="0036263B"/>
    <w:rsid w:val="003B25D7"/>
    <w:rsid w:val="003E3D56"/>
    <w:rsid w:val="00435278"/>
    <w:rsid w:val="0044017C"/>
    <w:rsid w:val="004559F0"/>
    <w:rsid w:val="00472E57"/>
    <w:rsid w:val="00474598"/>
    <w:rsid w:val="004906AF"/>
    <w:rsid w:val="004E3E3C"/>
    <w:rsid w:val="004F798D"/>
    <w:rsid w:val="0051645D"/>
    <w:rsid w:val="00523666"/>
    <w:rsid w:val="00552107"/>
    <w:rsid w:val="005667F0"/>
    <w:rsid w:val="0058660D"/>
    <w:rsid w:val="005A4C5E"/>
    <w:rsid w:val="005D636B"/>
    <w:rsid w:val="00623967"/>
    <w:rsid w:val="00644BFF"/>
    <w:rsid w:val="00691E3E"/>
    <w:rsid w:val="006A61F8"/>
    <w:rsid w:val="006C0535"/>
    <w:rsid w:val="006C0F4C"/>
    <w:rsid w:val="007269F1"/>
    <w:rsid w:val="007347F3"/>
    <w:rsid w:val="007375C2"/>
    <w:rsid w:val="007626BC"/>
    <w:rsid w:val="00780B94"/>
    <w:rsid w:val="008172E2"/>
    <w:rsid w:val="00846F33"/>
    <w:rsid w:val="008B2778"/>
    <w:rsid w:val="008B6C6A"/>
    <w:rsid w:val="008E2788"/>
    <w:rsid w:val="008E3AD0"/>
    <w:rsid w:val="0091478A"/>
    <w:rsid w:val="00954D11"/>
    <w:rsid w:val="009707F6"/>
    <w:rsid w:val="00996460"/>
    <w:rsid w:val="009A20FB"/>
    <w:rsid w:val="009B594D"/>
    <w:rsid w:val="00A535A2"/>
    <w:rsid w:val="00AE3B14"/>
    <w:rsid w:val="00AF2844"/>
    <w:rsid w:val="00AF3773"/>
    <w:rsid w:val="00B04DD3"/>
    <w:rsid w:val="00B25B4C"/>
    <w:rsid w:val="00B41467"/>
    <w:rsid w:val="00B50CE3"/>
    <w:rsid w:val="00B75B17"/>
    <w:rsid w:val="00BA52FD"/>
    <w:rsid w:val="00BB4D12"/>
    <w:rsid w:val="00BE67BE"/>
    <w:rsid w:val="00BF5708"/>
    <w:rsid w:val="00BF7989"/>
    <w:rsid w:val="00C24201"/>
    <w:rsid w:val="00C614C9"/>
    <w:rsid w:val="00CA2AFF"/>
    <w:rsid w:val="00CC2A0D"/>
    <w:rsid w:val="00CF742A"/>
    <w:rsid w:val="00D127BF"/>
    <w:rsid w:val="00D602AA"/>
    <w:rsid w:val="00E03AE3"/>
    <w:rsid w:val="00E42093"/>
    <w:rsid w:val="00E66B5F"/>
    <w:rsid w:val="00E76126"/>
    <w:rsid w:val="00E84F74"/>
    <w:rsid w:val="00EB1649"/>
    <w:rsid w:val="00ED52C2"/>
    <w:rsid w:val="00F17E76"/>
    <w:rsid w:val="00F4473E"/>
    <w:rsid w:val="00F57FCD"/>
    <w:rsid w:val="00F81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3FD8B-9F92-4269-9671-3C36E50B3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65C6F"/>
    <w:pPr>
      <w:suppressAutoHyphens/>
    </w:pPr>
    <w:rPr>
      <w:sz w:val="24"/>
      <w:szCs w:val="24"/>
    </w:rPr>
  </w:style>
  <w:style w:type="paragraph" w:styleId="Nadpis1">
    <w:name w:val="heading 1"/>
    <w:basedOn w:val="Normlny"/>
    <w:qFormat/>
    <w:rsid w:val="00265C6F"/>
    <w:pPr>
      <w:keepNext/>
      <w:spacing w:line="360" w:lineRule="auto"/>
      <w:jc w:val="center"/>
      <w:outlineLvl w:val="0"/>
    </w:pPr>
    <w:rPr>
      <w:b/>
      <w:i/>
      <w:sz w:val="28"/>
      <w:szCs w:val="20"/>
    </w:rPr>
  </w:style>
  <w:style w:type="paragraph" w:styleId="Nadpis2">
    <w:name w:val="heading 2"/>
    <w:basedOn w:val="Normlny"/>
    <w:qFormat/>
    <w:rsid w:val="00265C6F"/>
    <w:pPr>
      <w:keepNext/>
      <w:jc w:val="center"/>
      <w:outlineLvl w:val="1"/>
    </w:pPr>
    <w:rPr>
      <w:rFonts w:ascii="Courier New" w:hAnsi="Courier New"/>
      <w:i/>
      <w:szCs w:val="20"/>
      <w:u w:val="single"/>
      <w:lang w:val="cs-CZ" w:eastAsia="cs-CZ"/>
    </w:rPr>
  </w:style>
  <w:style w:type="paragraph" w:styleId="Nadpis3">
    <w:name w:val="heading 3"/>
    <w:basedOn w:val="Normlny"/>
    <w:qFormat/>
    <w:rsid w:val="00265C6F"/>
    <w:pPr>
      <w:keepNext/>
      <w:jc w:val="both"/>
      <w:outlineLvl w:val="2"/>
    </w:pPr>
    <w:rPr>
      <w:rFonts w:ascii="Courier New" w:hAnsi="Courier New"/>
      <w:b/>
      <w:i/>
      <w:szCs w:val="20"/>
      <w:lang w:val="cs-CZ"/>
    </w:rPr>
  </w:style>
  <w:style w:type="paragraph" w:styleId="Nadpis4">
    <w:name w:val="heading 4"/>
    <w:basedOn w:val="Normlny"/>
    <w:qFormat/>
    <w:rsid w:val="00265C6F"/>
    <w:pPr>
      <w:keepNext/>
      <w:outlineLvl w:val="3"/>
    </w:pPr>
    <w:rPr>
      <w:b/>
      <w:bCs/>
    </w:rPr>
  </w:style>
  <w:style w:type="paragraph" w:styleId="Nadpis5">
    <w:name w:val="heading 5"/>
    <w:basedOn w:val="Normlny"/>
    <w:qFormat/>
    <w:rsid w:val="00265C6F"/>
    <w:pPr>
      <w:keepNext/>
      <w:jc w:val="center"/>
      <w:outlineLvl w:val="4"/>
    </w:pPr>
    <w:rPr>
      <w:rFonts w:ascii="Courier New" w:hAnsi="Courier New"/>
      <w:b/>
      <w:i/>
      <w:szCs w:val="20"/>
      <w:lang w:val="cs-CZ" w:eastAsia="cs-CZ"/>
    </w:rPr>
  </w:style>
  <w:style w:type="paragraph" w:styleId="Nadpis6">
    <w:name w:val="heading 6"/>
    <w:basedOn w:val="Normlny"/>
    <w:qFormat/>
    <w:rsid w:val="00265C6F"/>
    <w:pPr>
      <w:keepNext/>
      <w:tabs>
        <w:tab w:val="left" w:pos="6405"/>
      </w:tabs>
      <w:outlineLvl w:val="5"/>
    </w:pPr>
    <w:rPr>
      <w:rFonts w:ascii="Arial" w:hAnsi="Arial" w:cs="Arial"/>
      <w:b/>
      <w:bCs/>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basedOn w:val="Predvolenpsmoodseku"/>
    <w:rsid w:val="00265C6F"/>
  </w:style>
  <w:style w:type="character" w:customStyle="1" w:styleId="tl">
    <w:name w:val="tl"/>
    <w:basedOn w:val="Predvolenpsmoodseku"/>
    <w:rsid w:val="00265C6F"/>
  </w:style>
  <w:style w:type="character" w:customStyle="1" w:styleId="ListLabel1">
    <w:name w:val="ListLabel 1"/>
    <w:rsid w:val="00B41467"/>
    <w:rPr>
      <w:strike w:val="0"/>
      <w:dstrike w:val="0"/>
    </w:rPr>
  </w:style>
  <w:style w:type="character" w:customStyle="1" w:styleId="ListLabel2">
    <w:name w:val="ListLabel 2"/>
    <w:rsid w:val="00B41467"/>
    <w:rPr>
      <w:rFonts w:eastAsia="Times New Roman" w:cs="Arial"/>
    </w:rPr>
  </w:style>
  <w:style w:type="character" w:customStyle="1" w:styleId="ListLabel3">
    <w:name w:val="ListLabel 3"/>
    <w:rsid w:val="00B41467"/>
    <w:rPr>
      <w:rFonts w:cs="Courier New"/>
    </w:rPr>
  </w:style>
  <w:style w:type="character" w:customStyle="1" w:styleId="ListLabel4">
    <w:name w:val="ListLabel 4"/>
    <w:rsid w:val="00B41467"/>
    <w:rPr>
      <w:b w:val="0"/>
      <w:bCs w:val="0"/>
      <w:sz w:val="24"/>
      <w:szCs w:val="24"/>
    </w:rPr>
  </w:style>
  <w:style w:type="paragraph" w:customStyle="1" w:styleId="Nadpis">
    <w:name w:val="Nadpis"/>
    <w:basedOn w:val="Normlny"/>
    <w:next w:val="Telotextu"/>
    <w:rsid w:val="00B41467"/>
    <w:pPr>
      <w:keepNext/>
      <w:spacing w:before="240" w:after="120"/>
    </w:pPr>
    <w:rPr>
      <w:rFonts w:ascii="Liberation Sans" w:eastAsia="Microsoft YaHei" w:hAnsi="Liberation Sans" w:cs="Mangal"/>
      <w:sz w:val="28"/>
      <w:szCs w:val="28"/>
    </w:rPr>
  </w:style>
  <w:style w:type="paragraph" w:customStyle="1" w:styleId="Telotextu">
    <w:name w:val="Telo textu"/>
    <w:basedOn w:val="Normlny"/>
    <w:semiHidden/>
    <w:rsid w:val="00265C6F"/>
    <w:pPr>
      <w:spacing w:line="360" w:lineRule="auto"/>
      <w:jc w:val="both"/>
    </w:pPr>
    <w:rPr>
      <w:rFonts w:ascii="Courier New" w:hAnsi="Courier New"/>
      <w:i/>
      <w:szCs w:val="20"/>
      <w:lang w:val="cs-CZ" w:eastAsia="cs-CZ"/>
    </w:rPr>
  </w:style>
  <w:style w:type="paragraph" w:styleId="Zoznam">
    <w:name w:val="List"/>
    <w:basedOn w:val="Telotextu"/>
    <w:rsid w:val="00B41467"/>
    <w:rPr>
      <w:rFonts w:cs="Mangal"/>
    </w:rPr>
  </w:style>
  <w:style w:type="paragraph" w:styleId="Popis">
    <w:name w:val="caption"/>
    <w:basedOn w:val="Normlny"/>
    <w:rsid w:val="00B41467"/>
    <w:pPr>
      <w:suppressLineNumbers/>
      <w:spacing w:before="120" w:after="120"/>
    </w:pPr>
    <w:rPr>
      <w:rFonts w:cs="Mangal"/>
      <w:i/>
      <w:iCs/>
    </w:rPr>
  </w:style>
  <w:style w:type="paragraph" w:customStyle="1" w:styleId="Index">
    <w:name w:val="Index"/>
    <w:basedOn w:val="Normlny"/>
    <w:rsid w:val="00B41467"/>
    <w:pPr>
      <w:suppressLineNumbers/>
    </w:pPr>
    <w:rPr>
      <w:rFonts w:cs="Mangal"/>
    </w:rPr>
  </w:style>
  <w:style w:type="paragraph" w:customStyle="1" w:styleId="Odsadenietelatextu">
    <w:name w:val="Odsadenie tela textu"/>
    <w:basedOn w:val="Normlny"/>
    <w:semiHidden/>
    <w:rsid w:val="00265C6F"/>
    <w:pPr>
      <w:spacing w:line="360" w:lineRule="auto"/>
      <w:ind w:left="426" w:hanging="426"/>
      <w:jc w:val="both"/>
    </w:pPr>
    <w:rPr>
      <w:rFonts w:ascii="Courier New" w:hAnsi="Courier New"/>
      <w:i/>
      <w:szCs w:val="20"/>
      <w:lang w:eastAsia="cs-CZ"/>
    </w:rPr>
  </w:style>
  <w:style w:type="paragraph" w:styleId="Textbubliny">
    <w:name w:val="Balloon Text"/>
    <w:basedOn w:val="Normlny"/>
    <w:semiHidden/>
    <w:rsid w:val="00265C6F"/>
    <w:rPr>
      <w:rFonts w:ascii="Tahoma" w:hAnsi="Tahoma" w:cs="Tahoma"/>
      <w:sz w:val="16"/>
      <w:szCs w:val="16"/>
    </w:rPr>
  </w:style>
  <w:style w:type="paragraph" w:styleId="Hlavika">
    <w:name w:val="header"/>
    <w:basedOn w:val="Normlny"/>
    <w:semiHidden/>
    <w:rsid w:val="00265C6F"/>
    <w:pPr>
      <w:tabs>
        <w:tab w:val="center" w:pos="4536"/>
        <w:tab w:val="right" w:pos="9072"/>
      </w:tabs>
    </w:pPr>
  </w:style>
  <w:style w:type="paragraph" w:styleId="Pta">
    <w:name w:val="footer"/>
    <w:basedOn w:val="Normlny"/>
    <w:semiHidden/>
    <w:rsid w:val="00265C6F"/>
    <w:pPr>
      <w:tabs>
        <w:tab w:val="center" w:pos="4536"/>
        <w:tab w:val="right" w:pos="9072"/>
      </w:tabs>
    </w:pPr>
  </w:style>
  <w:style w:type="paragraph" w:styleId="Odsekzoznamu">
    <w:name w:val="List Paragraph"/>
    <w:basedOn w:val="Normlny"/>
    <w:qFormat/>
    <w:rsid w:val="008C1655"/>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3789</Words>
  <Characters>21600</Characters>
  <Application>Microsoft Office Word</Application>
  <DocSecurity>0</DocSecurity>
  <Lines>180</Lines>
  <Paragraphs>50</Paragraphs>
  <ScaleCrop>false</ScaleCrop>
  <HeadingPairs>
    <vt:vector size="2" baseType="variant">
      <vt:variant>
        <vt:lpstr>Názov</vt:lpstr>
      </vt:variant>
      <vt:variant>
        <vt:i4>1</vt:i4>
      </vt:variant>
    </vt:vector>
  </HeadingPairs>
  <TitlesOfParts>
    <vt:vector size="1" baseType="lpstr">
      <vt:lpstr>Ten Expres,BB</vt:lpstr>
    </vt:vector>
  </TitlesOfParts>
  <Company/>
  <LinksUpToDate>false</LinksUpToDate>
  <CharactersWithSpaces>25339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 Expres,BB</dc:title>
  <dc:subject>zmluva na audit</dc:subject>
  <dc:creator>Tax-Audit</dc:creator>
  <cp:lastModifiedBy>SAKULIČ Ján</cp:lastModifiedBy>
  <cp:revision>3</cp:revision>
  <cp:lastPrinted>2017-07-19T20:13:00Z</cp:lastPrinted>
  <dcterms:created xsi:type="dcterms:W3CDTF">2019-07-19T07:28:00Z</dcterms:created>
  <dcterms:modified xsi:type="dcterms:W3CDTF">2019-07-19T07:28:00Z</dcterms:modified>
  <dc:language>sk-SK</dc:language>
</cp:coreProperties>
</file>